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5253" w14:textId="6D89202F" w:rsidR="00113CE5" w:rsidRPr="00113CE5" w:rsidRDefault="00113CE5" w:rsidP="00E17AAD">
      <w:pPr>
        <w:jc w:val="center"/>
        <w:rPr>
          <w:b/>
          <w:bCs/>
        </w:rPr>
      </w:pPr>
      <w:r>
        <w:rPr>
          <w:noProof/>
        </w:rPr>
        <w:drawing>
          <wp:inline distT="0" distB="0" distL="0" distR="0" wp14:anchorId="3261F30A" wp14:editId="1F9D28D6">
            <wp:extent cx="2997200" cy="2654300"/>
            <wp:effectExtent l="0" t="0" r="0" b="0"/>
            <wp:docPr id="800460223"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97200" cy="2654300"/>
                    </a:xfrm>
                    <a:prstGeom prst="rect">
                      <a:avLst/>
                    </a:prstGeom>
                  </pic:spPr>
                </pic:pic>
              </a:graphicData>
            </a:graphic>
          </wp:inline>
        </w:drawing>
      </w:r>
    </w:p>
    <w:p w14:paraId="61622F44" w14:textId="77777777" w:rsidR="00113CE5" w:rsidRPr="00113CE5" w:rsidRDefault="00113CE5">
      <w:pPr>
        <w:jc w:val="center"/>
        <w:rPr>
          <w:b/>
          <w:bCs/>
          <w:sz w:val="32"/>
          <w:szCs w:val="32"/>
        </w:rPr>
      </w:pPr>
    </w:p>
    <w:p w14:paraId="35F60EAE" w14:textId="709870C6" w:rsidR="008F6CE2" w:rsidRDefault="008F6CE2" w:rsidP="00644D09">
      <w:pPr>
        <w:jc w:val="center"/>
        <w:rPr>
          <w:b/>
          <w:bCs/>
          <w:sz w:val="64"/>
          <w:szCs w:val="64"/>
        </w:rPr>
      </w:pPr>
      <w:r w:rsidRPr="000D6A24">
        <w:rPr>
          <w:b/>
          <w:bCs/>
          <w:sz w:val="64"/>
          <w:szCs w:val="64"/>
        </w:rPr>
        <w:t>Operating Procedures</w:t>
      </w:r>
      <w:r w:rsidRPr="000D6A24">
        <w:rPr>
          <w:b/>
          <w:bCs/>
          <w:sz w:val="64"/>
          <w:szCs w:val="64"/>
        </w:rPr>
        <w:br/>
      </w:r>
      <w:r w:rsidR="00152276">
        <w:rPr>
          <w:b/>
          <w:bCs/>
          <w:sz w:val="64"/>
          <w:szCs w:val="64"/>
        </w:rPr>
        <w:t>(</w:t>
      </w:r>
      <w:r w:rsidR="00990561">
        <w:rPr>
          <w:b/>
          <w:bCs/>
          <w:sz w:val="64"/>
          <w:szCs w:val="64"/>
        </w:rPr>
        <w:t>COVID</w:t>
      </w:r>
      <w:r w:rsidR="00152276">
        <w:rPr>
          <w:b/>
          <w:bCs/>
          <w:sz w:val="64"/>
          <w:szCs w:val="64"/>
        </w:rPr>
        <w:t>-19)</w:t>
      </w:r>
    </w:p>
    <w:p w14:paraId="217FE038" w14:textId="77777777" w:rsidR="00E17AAD" w:rsidRDefault="00E17AAD">
      <w:pPr>
        <w:jc w:val="center"/>
        <w:rPr>
          <w:b/>
          <w:bCs/>
          <w:sz w:val="64"/>
          <w:szCs w:val="64"/>
        </w:rPr>
      </w:pPr>
    </w:p>
    <w:p w14:paraId="5CF7E115" w14:textId="1BC6D14D" w:rsidR="00BE6E95" w:rsidRPr="000D6A24" w:rsidRDefault="00BE6E95">
      <w:pPr>
        <w:jc w:val="center"/>
        <w:rPr>
          <w:b/>
          <w:bCs/>
          <w:sz w:val="64"/>
          <w:szCs w:val="64"/>
        </w:rPr>
      </w:pPr>
      <w:r>
        <w:rPr>
          <w:b/>
          <w:bCs/>
          <w:sz w:val="64"/>
          <w:szCs w:val="64"/>
        </w:rPr>
        <w:t xml:space="preserve">A </w:t>
      </w:r>
      <w:r w:rsidR="00AE7780">
        <w:rPr>
          <w:b/>
          <w:bCs/>
          <w:sz w:val="64"/>
          <w:szCs w:val="64"/>
        </w:rPr>
        <w:t>g</w:t>
      </w:r>
      <w:r>
        <w:rPr>
          <w:b/>
          <w:bCs/>
          <w:sz w:val="64"/>
          <w:szCs w:val="64"/>
        </w:rPr>
        <w:t xml:space="preserve">uide for </w:t>
      </w:r>
      <w:r w:rsidR="00AE7780">
        <w:rPr>
          <w:b/>
          <w:bCs/>
          <w:sz w:val="64"/>
          <w:szCs w:val="64"/>
        </w:rPr>
        <w:t>s</w:t>
      </w:r>
      <w:r>
        <w:rPr>
          <w:b/>
          <w:bCs/>
          <w:sz w:val="64"/>
          <w:szCs w:val="64"/>
        </w:rPr>
        <w:t xml:space="preserve">taff, </w:t>
      </w:r>
      <w:r w:rsidR="00AE7780">
        <w:rPr>
          <w:b/>
          <w:bCs/>
          <w:sz w:val="64"/>
          <w:szCs w:val="64"/>
        </w:rPr>
        <w:t>p</w:t>
      </w:r>
      <w:r>
        <w:rPr>
          <w:b/>
          <w:bCs/>
          <w:sz w:val="64"/>
          <w:szCs w:val="64"/>
        </w:rPr>
        <w:t xml:space="preserve">upils and </w:t>
      </w:r>
      <w:r w:rsidR="00AE7780">
        <w:rPr>
          <w:b/>
          <w:bCs/>
          <w:sz w:val="64"/>
          <w:szCs w:val="64"/>
        </w:rPr>
        <w:t>p</w:t>
      </w:r>
      <w:r>
        <w:rPr>
          <w:b/>
          <w:bCs/>
          <w:sz w:val="64"/>
          <w:szCs w:val="64"/>
        </w:rPr>
        <w:t>arents</w:t>
      </w:r>
    </w:p>
    <w:p w14:paraId="6B1A4D09" w14:textId="34AE6AC2" w:rsidR="00E17AAD" w:rsidRDefault="008F6CE2">
      <w:pPr>
        <w:jc w:val="center"/>
        <w:rPr>
          <w:sz w:val="52"/>
          <w:szCs w:val="52"/>
        </w:rPr>
      </w:pPr>
      <w:r w:rsidRPr="000D6A24">
        <w:rPr>
          <w:b/>
          <w:bCs/>
          <w:sz w:val="64"/>
          <w:szCs w:val="64"/>
        </w:rPr>
        <w:br/>
      </w:r>
      <w:r w:rsidR="00036D83">
        <w:rPr>
          <w:b/>
          <w:bCs/>
          <w:sz w:val="64"/>
          <w:szCs w:val="64"/>
        </w:rPr>
        <w:t>March</w:t>
      </w:r>
      <w:r w:rsidRPr="000D6A24">
        <w:rPr>
          <w:b/>
          <w:bCs/>
          <w:sz w:val="64"/>
          <w:szCs w:val="64"/>
        </w:rPr>
        <w:t xml:space="preserve"> 2021</w:t>
      </w:r>
    </w:p>
    <w:p w14:paraId="34EB3DCC" w14:textId="41C985AE" w:rsidR="008F6CE2" w:rsidRPr="008F2ACF" w:rsidRDefault="00E17AAD">
      <w:pPr>
        <w:jc w:val="center"/>
        <w:rPr>
          <w:sz w:val="52"/>
          <w:szCs w:val="52"/>
        </w:rPr>
      </w:pPr>
      <w:r w:rsidRPr="008F2ACF">
        <w:rPr>
          <w:sz w:val="52"/>
          <w:szCs w:val="52"/>
        </w:rPr>
        <w:t>(Revised)</w:t>
      </w:r>
    </w:p>
    <w:p w14:paraId="370CF379" w14:textId="77777777" w:rsidR="00E17AAD" w:rsidRPr="008F2ACF" w:rsidRDefault="00E17AAD" w:rsidP="008F2ACF">
      <w:pPr>
        <w:rPr>
          <w:b/>
          <w:bCs/>
          <w:sz w:val="56"/>
          <w:szCs w:val="56"/>
        </w:rPr>
      </w:pPr>
    </w:p>
    <w:p w14:paraId="07B02506" w14:textId="68F3B214" w:rsidR="009E32E6" w:rsidRDefault="008F6CE2">
      <w:pPr>
        <w:jc w:val="center"/>
        <w:rPr>
          <w:b/>
          <w:bCs/>
          <w:sz w:val="44"/>
          <w:szCs w:val="44"/>
        </w:rPr>
      </w:pPr>
      <w:r w:rsidRPr="002F4BA5">
        <w:rPr>
          <w:bCs/>
          <w:sz w:val="20"/>
          <w:szCs w:val="44"/>
        </w:rPr>
        <w:t>V</w:t>
      </w:r>
      <w:r>
        <w:rPr>
          <w:bCs/>
          <w:sz w:val="20"/>
          <w:szCs w:val="44"/>
        </w:rPr>
        <w:t>ersion</w:t>
      </w:r>
      <w:r w:rsidRPr="002F4BA5">
        <w:rPr>
          <w:bCs/>
          <w:sz w:val="20"/>
          <w:szCs w:val="44"/>
        </w:rPr>
        <w:t xml:space="preserve"> </w:t>
      </w:r>
      <w:r w:rsidR="00036D83">
        <w:rPr>
          <w:bCs/>
          <w:sz w:val="20"/>
          <w:szCs w:val="44"/>
        </w:rPr>
        <w:t>5</w:t>
      </w:r>
      <w:r>
        <w:rPr>
          <w:bCs/>
          <w:sz w:val="20"/>
          <w:szCs w:val="44"/>
        </w:rPr>
        <w:t>.</w:t>
      </w:r>
      <w:r w:rsidR="00036D83">
        <w:rPr>
          <w:bCs/>
          <w:sz w:val="20"/>
          <w:szCs w:val="44"/>
        </w:rPr>
        <w:t>3</w:t>
      </w:r>
      <w:r>
        <w:rPr>
          <w:bCs/>
          <w:sz w:val="20"/>
          <w:szCs w:val="44"/>
        </w:rPr>
        <w:t>.2021</w:t>
      </w:r>
    </w:p>
    <w:p w14:paraId="0649204C" w14:textId="77777777" w:rsidR="00113CE5" w:rsidRPr="00113CE5" w:rsidRDefault="00113CE5">
      <w:pPr>
        <w:jc w:val="center"/>
      </w:pPr>
      <w:r w:rsidRPr="00113CE5">
        <w:br w:type="page"/>
      </w:r>
    </w:p>
    <w:sdt>
      <w:sdtPr>
        <w:rPr>
          <w:rFonts w:asciiTheme="minorHAnsi" w:eastAsiaTheme="minorHAnsi" w:hAnsiTheme="minorHAnsi" w:cstheme="minorBidi"/>
          <w:b w:val="0"/>
          <w:bCs w:val="0"/>
          <w:color w:val="auto"/>
          <w:sz w:val="22"/>
          <w:szCs w:val="22"/>
          <w:lang w:val="en-GB"/>
        </w:rPr>
        <w:id w:val="555586068"/>
        <w:docPartObj>
          <w:docPartGallery w:val="Table of Contents"/>
          <w:docPartUnique/>
        </w:docPartObj>
      </w:sdtPr>
      <w:sdtEndPr>
        <w:rPr>
          <w:noProof/>
        </w:rPr>
      </w:sdtEndPr>
      <w:sdtContent>
        <w:p w14:paraId="701428EF" w14:textId="6501C926" w:rsidR="00644D09" w:rsidRDefault="00644D09">
          <w:pPr>
            <w:pStyle w:val="TOCHeading"/>
          </w:pPr>
          <w:r>
            <w:t>Table of Contents</w:t>
          </w:r>
        </w:p>
        <w:p w14:paraId="1B9663DF" w14:textId="220CECC9" w:rsidR="00C3382A" w:rsidRDefault="00644D09">
          <w:pPr>
            <w:pStyle w:val="TOC1"/>
            <w:tabs>
              <w:tab w:val="right" w:leader="dot" w:pos="9016"/>
            </w:tabs>
            <w:rPr>
              <w:rFonts w:eastAsiaTheme="minorEastAsia" w:cstheme="minorBidi"/>
              <w:b w:val="0"/>
              <w:bCs w:val="0"/>
              <w:caps w:val="0"/>
              <w:noProof/>
              <w:sz w:val="24"/>
              <w:szCs w:val="24"/>
              <w:lang w:eastAsia="en-GB"/>
            </w:rPr>
          </w:pPr>
          <w:r>
            <w:rPr>
              <w:b w:val="0"/>
              <w:bCs w:val="0"/>
            </w:rPr>
            <w:fldChar w:fldCharType="begin"/>
          </w:r>
          <w:r>
            <w:instrText xml:space="preserve"> TOC \o "1-3" \h \z \u </w:instrText>
          </w:r>
          <w:r>
            <w:rPr>
              <w:b w:val="0"/>
              <w:bCs w:val="0"/>
            </w:rPr>
            <w:fldChar w:fldCharType="separate"/>
          </w:r>
          <w:hyperlink w:anchor="_Toc65848929" w:history="1">
            <w:r w:rsidR="00C3382A" w:rsidRPr="0002007E">
              <w:rPr>
                <w:rStyle w:val="Hyperlink"/>
                <w:noProof/>
                <w:lang w:bidi="en-US"/>
              </w:rPr>
              <w:t>Introduction</w:t>
            </w:r>
            <w:r w:rsidR="00C3382A">
              <w:rPr>
                <w:noProof/>
                <w:webHidden/>
              </w:rPr>
              <w:tab/>
            </w:r>
            <w:r w:rsidR="00C3382A">
              <w:rPr>
                <w:noProof/>
                <w:webHidden/>
              </w:rPr>
              <w:fldChar w:fldCharType="begin"/>
            </w:r>
            <w:r w:rsidR="00C3382A">
              <w:rPr>
                <w:noProof/>
                <w:webHidden/>
              </w:rPr>
              <w:instrText xml:space="preserve"> PAGEREF _Toc65848929 \h </w:instrText>
            </w:r>
            <w:r w:rsidR="00C3382A">
              <w:rPr>
                <w:noProof/>
                <w:webHidden/>
              </w:rPr>
            </w:r>
            <w:r w:rsidR="00C3382A">
              <w:rPr>
                <w:noProof/>
                <w:webHidden/>
              </w:rPr>
              <w:fldChar w:fldCharType="separate"/>
            </w:r>
            <w:r w:rsidR="00C3382A">
              <w:rPr>
                <w:noProof/>
                <w:webHidden/>
              </w:rPr>
              <w:t>4</w:t>
            </w:r>
            <w:r w:rsidR="00C3382A">
              <w:rPr>
                <w:noProof/>
                <w:webHidden/>
              </w:rPr>
              <w:fldChar w:fldCharType="end"/>
            </w:r>
          </w:hyperlink>
        </w:p>
        <w:p w14:paraId="73821E54" w14:textId="15E79910" w:rsidR="00C3382A" w:rsidRDefault="00C3382A">
          <w:pPr>
            <w:pStyle w:val="TOC1"/>
            <w:tabs>
              <w:tab w:val="right" w:leader="dot" w:pos="9016"/>
            </w:tabs>
            <w:rPr>
              <w:rFonts w:eastAsiaTheme="minorEastAsia" w:cstheme="minorBidi"/>
              <w:b w:val="0"/>
              <w:bCs w:val="0"/>
              <w:caps w:val="0"/>
              <w:noProof/>
              <w:sz w:val="24"/>
              <w:szCs w:val="24"/>
              <w:lang w:eastAsia="en-GB"/>
            </w:rPr>
          </w:pPr>
          <w:hyperlink w:anchor="_Toc65848930" w:history="1">
            <w:r w:rsidRPr="0002007E">
              <w:rPr>
                <w:rStyle w:val="Hyperlink"/>
                <w:noProof/>
                <w:lang w:bidi="en-US"/>
              </w:rPr>
              <w:t>Social Distancing</w:t>
            </w:r>
            <w:r>
              <w:rPr>
                <w:noProof/>
                <w:webHidden/>
              </w:rPr>
              <w:tab/>
            </w:r>
            <w:r>
              <w:rPr>
                <w:noProof/>
                <w:webHidden/>
              </w:rPr>
              <w:fldChar w:fldCharType="begin"/>
            </w:r>
            <w:r>
              <w:rPr>
                <w:noProof/>
                <w:webHidden/>
              </w:rPr>
              <w:instrText xml:space="preserve"> PAGEREF _Toc65848930 \h </w:instrText>
            </w:r>
            <w:r>
              <w:rPr>
                <w:noProof/>
                <w:webHidden/>
              </w:rPr>
            </w:r>
            <w:r>
              <w:rPr>
                <w:noProof/>
                <w:webHidden/>
              </w:rPr>
              <w:fldChar w:fldCharType="separate"/>
            </w:r>
            <w:r>
              <w:rPr>
                <w:noProof/>
                <w:webHidden/>
              </w:rPr>
              <w:t>4</w:t>
            </w:r>
            <w:r>
              <w:rPr>
                <w:noProof/>
                <w:webHidden/>
              </w:rPr>
              <w:fldChar w:fldCharType="end"/>
            </w:r>
          </w:hyperlink>
        </w:p>
        <w:p w14:paraId="61D25ED2" w14:textId="7057EF06" w:rsidR="00C3382A" w:rsidRDefault="00C3382A">
          <w:pPr>
            <w:pStyle w:val="TOC2"/>
            <w:tabs>
              <w:tab w:val="right" w:leader="dot" w:pos="9016"/>
            </w:tabs>
            <w:rPr>
              <w:rFonts w:eastAsiaTheme="minorEastAsia" w:cstheme="minorBidi"/>
              <w:smallCaps w:val="0"/>
              <w:noProof/>
              <w:sz w:val="24"/>
              <w:szCs w:val="24"/>
              <w:lang w:eastAsia="en-GB"/>
            </w:rPr>
          </w:pPr>
          <w:hyperlink w:anchor="_Toc65848931" w:history="1">
            <w:r w:rsidRPr="0002007E">
              <w:rPr>
                <w:rStyle w:val="Hyperlink"/>
                <w:noProof/>
              </w:rPr>
              <w:t>Bubbles</w:t>
            </w:r>
            <w:r>
              <w:rPr>
                <w:noProof/>
                <w:webHidden/>
              </w:rPr>
              <w:tab/>
            </w:r>
            <w:r>
              <w:rPr>
                <w:noProof/>
                <w:webHidden/>
              </w:rPr>
              <w:fldChar w:fldCharType="begin"/>
            </w:r>
            <w:r>
              <w:rPr>
                <w:noProof/>
                <w:webHidden/>
              </w:rPr>
              <w:instrText xml:space="preserve"> PAGEREF _Toc65848931 \h </w:instrText>
            </w:r>
            <w:r>
              <w:rPr>
                <w:noProof/>
                <w:webHidden/>
              </w:rPr>
            </w:r>
            <w:r>
              <w:rPr>
                <w:noProof/>
                <w:webHidden/>
              </w:rPr>
              <w:fldChar w:fldCharType="separate"/>
            </w:r>
            <w:r>
              <w:rPr>
                <w:noProof/>
                <w:webHidden/>
              </w:rPr>
              <w:t>4</w:t>
            </w:r>
            <w:r>
              <w:rPr>
                <w:noProof/>
                <w:webHidden/>
              </w:rPr>
              <w:fldChar w:fldCharType="end"/>
            </w:r>
          </w:hyperlink>
        </w:p>
        <w:p w14:paraId="5E8C841D" w14:textId="0663FD45" w:rsidR="00C3382A" w:rsidRDefault="00C3382A">
          <w:pPr>
            <w:pStyle w:val="TOC3"/>
            <w:tabs>
              <w:tab w:val="right" w:leader="dot" w:pos="9016"/>
            </w:tabs>
            <w:rPr>
              <w:rFonts w:eastAsiaTheme="minorEastAsia" w:cstheme="minorBidi"/>
              <w:i w:val="0"/>
              <w:iCs w:val="0"/>
              <w:noProof/>
              <w:sz w:val="24"/>
              <w:szCs w:val="24"/>
              <w:lang w:eastAsia="en-GB"/>
            </w:rPr>
          </w:pPr>
          <w:hyperlink w:anchor="_Toc65848932" w:history="1">
            <w:r w:rsidRPr="0002007E">
              <w:rPr>
                <w:rStyle w:val="Hyperlink"/>
                <w:noProof/>
              </w:rPr>
              <w:t>Form rooms</w:t>
            </w:r>
            <w:r>
              <w:rPr>
                <w:noProof/>
                <w:webHidden/>
              </w:rPr>
              <w:tab/>
            </w:r>
            <w:r>
              <w:rPr>
                <w:noProof/>
                <w:webHidden/>
              </w:rPr>
              <w:fldChar w:fldCharType="begin"/>
            </w:r>
            <w:r>
              <w:rPr>
                <w:noProof/>
                <w:webHidden/>
              </w:rPr>
              <w:instrText xml:space="preserve"> PAGEREF _Toc65848932 \h </w:instrText>
            </w:r>
            <w:r>
              <w:rPr>
                <w:noProof/>
                <w:webHidden/>
              </w:rPr>
            </w:r>
            <w:r>
              <w:rPr>
                <w:noProof/>
                <w:webHidden/>
              </w:rPr>
              <w:fldChar w:fldCharType="separate"/>
            </w:r>
            <w:r>
              <w:rPr>
                <w:noProof/>
                <w:webHidden/>
              </w:rPr>
              <w:t>4</w:t>
            </w:r>
            <w:r>
              <w:rPr>
                <w:noProof/>
                <w:webHidden/>
              </w:rPr>
              <w:fldChar w:fldCharType="end"/>
            </w:r>
          </w:hyperlink>
        </w:p>
        <w:p w14:paraId="4FB546F8" w14:textId="75ED856A" w:rsidR="00C3382A" w:rsidRDefault="00C3382A">
          <w:pPr>
            <w:pStyle w:val="TOC3"/>
            <w:tabs>
              <w:tab w:val="right" w:leader="dot" w:pos="9016"/>
            </w:tabs>
            <w:rPr>
              <w:rFonts w:eastAsiaTheme="minorEastAsia" w:cstheme="minorBidi"/>
              <w:i w:val="0"/>
              <w:iCs w:val="0"/>
              <w:noProof/>
              <w:sz w:val="24"/>
              <w:szCs w:val="24"/>
              <w:lang w:eastAsia="en-GB"/>
            </w:rPr>
          </w:pPr>
          <w:hyperlink w:anchor="_Toc65848933" w:history="1">
            <w:r w:rsidRPr="0002007E">
              <w:rPr>
                <w:rStyle w:val="Hyperlink"/>
                <w:noProof/>
              </w:rPr>
              <w:t>Corridors</w:t>
            </w:r>
            <w:r>
              <w:rPr>
                <w:noProof/>
                <w:webHidden/>
              </w:rPr>
              <w:tab/>
            </w:r>
            <w:r>
              <w:rPr>
                <w:noProof/>
                <w:webHidden/>
              </w:rPr>
              <w:fldChar w:fldCharType="begin"/>
            </w:r>
            <w:r>
              <w:rPr>
                <w:noProof/>
                <w:webHidden/>
              </w:rPr>
              <w:instrText xml:space="preserve"> PAGEREF _Toc65848933 \h </w:instrText>
            </w:r>
            <w:r>
              <w:rPr>
                <w:noProof/>
                <w:webHidden/>
              </w:rPr>
            </w:r>
            <w:r>
              <w:rPr>
                <w:noProof/>
                <w:webHidden/>
              </w:rPr>
              <w:fldChar w:fldCharType="separate"/>
            </w:r>
            <w:r>
              <w:rPr>
                <w:noProof/>
                <w:webHidden/>
              </w:rPr>
              <w:t>4</w:t>
            </w:r>
            <w:r>
              <w:rPr>
                <w:noProof/>
                <w:webHidden/>
              </w:rPr>
              <w:fldChar w:fldCharType="end"/>
            </w:r>
          </w:hyperlink>
        </w:p>
        <w:p w14:paraId="78706A49" w14:textId="39797C9D" w:rsidR="00C3382A" w:rsidRDefault="00C3382A">
          <w:pPr>
            <w:pStyle w:val="TOC3"/>
            <w:tabs>
              <w:tab w:val="right" w:leader="dot" w:pos="9016"/>
            </w:tabs>
            <w:rPr>
              <w:rFonts w:eastAsiaTheme="minorEastAsia" w:cstheme="minorBidi"/>
              <w:i w:val="0"/>
              <w:iCs w:val="0"/>
              <w:noProof/>
              <w:sz w:val="24"/>
              <w:szCs w:val="24"/>
              <w:lang w:eastAsia="en-GB"/>
            </w:rPr>
          </w:pPr>
          <w:hyperlink w:anchor="_Toc65848934" w:history="1">
            <w:r w:rsidRPr="0002007E">
              <w:rPr>
                <w:rStyle w:val="Hyperlink"/>
                <w:noProof/>
              </w:rPr>
              <w:t>Stairwells</w:t>
            </w:r>
            <w:r>
              <w:rPr>
                <w:noProof/>
                <w:webHidden/>
              </w:rPr>
              <w:tab/>
            </w:r>
            <w:r>
              <w:rPr>
                <w:noProof/>
                <w:webHidden/>
              </w:rPr>
              <w:fldChar w:fldCharType="begin"/>
            </w:r>
            <w:r>
              <w:rPr>
                <w:noProof/>
                <w:webHidden/>
              </w:rPr>
              <w:instrText xml:space="preserve"> PAGEREF _Toc65848934 \h </w:instrText>
            </w:r>
            <w:r>
              <w:rPr>
                <w:noProof/>
                <w:webHidden/>
              </w:rPr>
            </w:r>
            <w:r>
              <w:rPr>
                <w:noProof/>
                <w:webHidden/>
              </w:rPr>
              <w:fldChar w:fldCharType="separate"/>
            </w:r>
            <w:r>
              <w:rPr>
                <w:noProof/>
                <w:webHidden/>
              </w:rPr>
              <w:t>4</w:t>
            </w:r>
            <w:r>
              <w:rPr>
                <w:noProof/>
                <w:webHidden/>
              </w:rPr>
              <w:fldChar w:fldCharType="end"/>
            </w:r>
          </w:hyperlink>
        </w:p>
        <w:p w14:paraId="0BAA7CB1" w14:textId="395A34E9" w:rsidR="00C3382A" w:rsidRDefault="00C3382A">
          <w:pPr>
            <w:pStyle w:val="TOC2"/>
            <w:tabs>
              <w:tab w:val="right" w:leader="dot" w:pos="9016"/>
            </w:tabs>
            <w:rPr>
              <w:rFonts w:eastAsiaTheme="minorEastAsia" w:cstheme="minorBidi"/>
              <w:smallCaps w:val="0"/>
              <w:noProof/>
              <w:sz w:val="24"/>
              <w:szCs w:val="24"/>
              <w:lang w:eastAsia="en-GB"/>
            </w:rPr>
          </w:pPr>
          <w:hyperlink w:anchor="_Toc65848935" w:history="1">
            <w:r w:rsidRPr="0002007E">
              <w:rPr>
                <w:rStyle w:val="Hyperlink"/>
                <w:noProof/>
              </w:rPr>
              <w:t>Principles of Social Distancing</w:t>
            </w:r>
            <w:r>
              <w:rPr>
                <w:noProof/>
                <w:webHidden/>
              </w:rPr>
              <w:tab/>
            </w:r>
            <w:r>
              <w:rPr>
                <w:noProof/>
                <w:webHidden/>
              </w:rPr>
              <w:fldChar w:fldCharType="begin"/>
            </w:r>
            <w:r>
              <w:rPr>
                <w:noProof/>
                <w:webHidden/>
              </w:rPr>
              <w:instrText xml:space="preserve"> PAGEREF _Toc65848935 \h </w:instrText>
            </w:r>
            <w:r>
              <w:rPr>
                <w:noProof/>
                <w:webHidden/>
              </w:rPr>
            </w:r>
            <w:r>
              <w:rPr>
                <w:noProof/>
                <w:webHidden/>
              </w:rPr>
              <w:fldChar w:fldCharType="separate"/>
            </w:r>
            <w:r>
              <w:rPr>
                <w:noProof/>
                <w:webHidden/>
              </w:rPr>
              <w:t>5</w:t>
            </w:r>
            <w:r>
              <w:rPr>
                <w:noProof/>
                <w:webHidden/>
              </w:rPr>
              <w:fldChar w:fldCharType="end"/>
            </w:r>
          </w:hyperlink>
        </w:p>
        <w:p w14:paraId="267E43AE" w14:textId="6579C380" w:rsidR="00C3382A" w:rsidRDefault="00C3382A">
          <w:pPr>
            <w:pStyle w:val="TOC2"/>
            <w:tabs>
              <w:tab w:val="right" w:leader="dot" w:pos="9016"/>
            </w:tabs>
            <w:rPr>
              <w:rFonts w:eastAsiaTheme="minorEastAsia" w:cstheme="minorBidi"/>
              <w:smallCaps w:val="0"/>
              <w:noProof/>
              <w:sz w:val="24"/>
              <w:szCs w:val="24"/>
              <w:lang w:eastAsia="en-GB"/>
            </w:rPr>
          </w:pPr>
          <w:hyperlink w:anchor="_Toc65848936" w:history="1">
            <w:r w:rsidRPr="0002007E">
              <w:rPr>
                <w:rStyle w:val="Hyperlink"/>
                <w:noProof/>
              </w:rPr>
              <w:t>The Staff Room</w:t>
            </w:r>
            <w:r>
              <w:rPr>
                <w:noProof/>
                <w:webHidden/>
              </w:rPr>
              <w:tab/>
            </w:r>
            <w:r>
              <w:rPr>
                <w:noProof/>
                <w:webHidden/>
              </w:rPr>
              <w:fldChar w:fldCharType="begin"/>
            </w:r>
            <w:r>
              <w:rPr>
                <w:noProof/>
                <w:webHidden/>
              </w:rPr>
              <w:instrText xml:space="preserve"> PAGEREF _Toc65848936 \h </w:instrText>
            </w:r>
            <w:r>
              <w:rPr>
                <w:noProof/>
                <w:webHidden/>
              </w:rPr>
            </w:r>
            <w:r>
              <w:rPr>
                <w:noProof/>
                <w:webHidden/>
              </w:rPr>
              <w:fldChar w:fldCharType="separate"/>
            </w:r>
            <w:r>
              <w:rPr>
                <w:noProof/>
                <w:webHidden/>
              </w:rPr>
              <w:t>5</w:t>
            </w:r>
            <w:r>
              <w:rPr>
                <w:noProof/>
                <w:webHidden/>
              </w:rPr>
              <w:fldChar w:fldCharType="end"/>
            </w:r>
          </w:hyperlink>
        </w:p>
        <w:p w14:paraId="54F73896" w14:textId="39B1AB32" w:rsidR="00C3382A" w:rsidRDefault="00C3382A">
          <w:pPr>
            <w:pStyle w:val="TOC3"/>
            <w:tabs>
              <w:tab w:val="right" w:leader="dot" w:pos="9016"/>
            </w:tabs>
            <w:rPr>
              <w:rFonts w:eastAsiaTheme="minorEastAsia" w:cstheme="minorBidi"/>
              <w:i w:val="0"/>
              <w:iCs w:val="0"/>
              <w:noProof/>
              <w:sz w:val="24"/>
              <w:szCs w:val="24"/>
              <w:lang w:eastAsia="en-GB"/>
            </w:rPr>
          </w:pPr>
          <w:hyperlink w:anchor="_Toc65848937" w:history="1">
            <w:r w:rsidRPr="0002007E">
              <w:rPr>
                <w:rStyle w:val="Hyperlink"/>
                <w:noProof/>
              </w:rPr>
              <w:t>Coffee</w:t>
            </w:r>
            <w:r>
              <w:rPr>
                <w:noProof/>
                <w:webHidden/>
              </w:rPr>
              <w:tab/>
            </w:r>
            <w:r>
              <w:rPr>
                <w:noProof/>
                <w:webHidden/>
              </w:rPr>
              <w:fldChar w:fldCharType="begin"/>
            </w:r>
            <w:r>
              <w:rPr>
                <w:noProof/>
                <w:webHidden/>
              </w:rPr>
              <w:instrText xml:space="preserve"> PAGEREF _Toc65848937 \h </w:instrText>
            </w:r>
            <w:r>
              <w:rPr>
                <w:noProof/>
                <w:webHidden/>
              </w:rPr>
            </w:r>
            <w:r>
              <w:rPr>
                <w:noProof/>
                <w:webHidden/>
              </w:rPr>
              <w:fldChar w:fldCharType="separate"/>
            </w:r>
            <w:r>
              <w:rPr>
                <w:noProof/>
                <w:webHidden/>
              </w:rPr>
              <w:t>5</w:t>
            </w:r>
            <w:r>
              <w:rPr>
                <w:noProof/>
                <w:webHidden/>
              </w:rPr>
              <w:fldChar w:fldCharType="end"/>
            </w:r>
          </w:hyperlink>
        </w:p>
        <w:p w14:paraId="2B42AC2F" w14:textId="31F8DFD5" w:rsidR="00C3382A" w:rsidRDefault="00C3382A">
          <w:pPr>
            <w:pStyle w:val="TOC2"/>
            <w:tabs>
              <w:tab w:val="right" w:leader="dot" w:pos="9016"/>
            </w:tabs>
            <w:rPr>
              <w:rFonts w:eastAsiaTheme="minorEastAsia" w:cstheme="minorBidi"/>
              <w:smallCaps w:val="0"/>
              <w:noProof/>
              <w:sz w:val="24"/>
              <w:szCs w:val="24"/>
              <w:lang w:eastAsia="en-GB"/>
            </w:rPr>
          </w:pPr>
          <w:hyperlink w:anchor="_Toc65848938" w:history="1">
            <w:r w:rsidRPr="0002007E">
              <w:rPr>
                <w:rStyle w:val="Hyperlink"/>
                <w:noProof/>
              </w:rPr>
              <w:t>Staff Offices and meetings</w:t>
            </w:r>
            <w:r>
              <w:rPr>
                <w:noProof/>
                <w:webHidden/>
              </w:rPr>
              <w:tab/>
            </w:r>
            <w:r>
              <w:rPr>
                <w:noProof/>
                <w:webHidden/>
              </w:rPr>
              <w:fldChar w:fldCharType="begin"/>
            </w:r>
            <w:r>
              <w:rPr>
                <w:noProof/>
                <w:webHidden/>
              </w:rPr>
              <w:instrText xml:space="preserve"> PAGEREF _Toc65848938 \h </w:instrText>
            </w:r>
            <w:r>
              <w:rPr>
                <w:noProof/>
                <w:webHidden/>
              </w:rPr>
            </w:r>
            <w:r>
              <w:rPr>
                <w:noProof/>
                <w:webHidden/>
              </w:rPr>
              <w:fldChar w:fldCharType="separate"/>
            </w:r>
            <w:r>
              <w:rPr>
                <w:noProof/>
                <w:webHidden/>
              </w:rPr>
              <w:t>5</w:t>
            </w:r>
            <w:r>
              <w:rPr>
                <w:noProof/>
                <w:webHidden/>
              </w:rPr>
              <w:fldChar w:fldCharType="end"/>
            </w:r>
          </w:hyperlink>
        </w:p>
        <w:p w14:paraId="37D44ACF" w14:textId="7C390F9F" w:rsidR="00C3382A" w:rsidRDefault="00C3382A">
          <w:pPr>
            <w:pStyle w:val="TOC2"/>
            <w:tabs>
              <w:tab w:val="right" w:leader="dot" w:pos="9016"/>
            </w:tabs>
            <w:rPr>
              <w:rFonts w:eastAsiaTheme="minorEastAsia" w:cstheme="minorBidi"/>
              <w:smallCaps w:val="0"/>
              <w:noProof/>
              <w:sz w:val="24"/>
              <w:szCs w:val="24"/>
              <w:lang w:eastAsia="en-GB"/>
            </w:rPr>
          </w:pPr>
          <w:hyperlink w:anchor="_Toc65848939" w:history="1">
            <w:r w:rsidRPr="0002007E">
              <w:rPr>
                <w:rStyle w:val="Hyperlink"/>
                <w:noProof/>
              </w:rPr>
              <w:t>Movement of teachers</w:t>
            </w:r>
            <w:r>
              <w:rPr>
                <w:noProof/>
                <w:webHidden/>
              </w:rPr>
              <w:tab/>
            </w:r>
            <w:r>
              <w:rPr>
                <w:noProof/>
                <w:webHidden/>
              </w:rPr>
              <w:fldChar w:fldCharType="begin"/>
            </w:r>
            <w:r>
              <w:rPr>
                <w:noProof/>
                <w:webHidden/>
              </w:rPr>
              <w:instrText xml:space="preserve"> PAGEREF _Toc65848939 \h </w:instrText>
            </w:r>
            <w:r>
              <w:rPr>
                <w:noProof/>
                <w:webHidden/>
              </w:rPr>
            </w:r>
            <w:r>
              <w:rPr>
                <w:noProof/>
                <w:webHidden/>
              </w:rPr>
              <w:fldChar w:fldCharType="separate"/>
            </w:r>
            <w:r>
              <w:rPr>
                <w:noProof/>
                <w:webHidden/>
              </w:rPr>
              <w:t>5</w:t>
            </w:r>
            <w:r>
              <w:rPr>
                <w:noProof/>
                <w:webHidden/>
              </w:rPr>
              <w:fldChar w:fldCharType="end"/>
            </w:r>
          </w:hyperlink>
        </w:p>
        <w:p w14:paraId="6646C8D4" w14:textId="2C88ADC1" w:rsidR="00C3382A" w:rsidRDefault="00C3382A">
          <w:pPr>
            <w:pStyle w:val="TOC2"/>
            <w:tabs>
              <w:tab w:val="right" w:leader="dot" w:pos="9016"/>
            </w:tabs>
            <w:rPr>
              <w:rFonts w:eastAsiaTheme="minorEastAsia" w:cstheme="minorBidi"/>
              <w:smallCaps w:val="0"/>
              <w:noProof/>
              <w:sz w:val="24"/>
              <w:szCs w:val="24"/>
              <w:lang w:eastAsia="en-GB"/>
            </w:rPr>
          </w:pPr>
          <w:hyperlink w:anchor="_Toc65848940" w:history="1">
            <w:r w:rsidRPr="0002007E">
              <w:rPr>
                <w:rStyle w:val="Hyperlink"/>
                <w:noProof/>
              </w:rPr>
              <w:t>Movement of pupils</w:t>
            </w:r>
            <w:r>
              <w:rPr>
                <w:noProof/>
                <w:webHidden/>
              </w:rPr>
              <w:tab/>
            </w:r>
            <w:r>
              <w:rPr>
                <w:noProof/>
                <w:webHidden/>
              </w:rPr>
              <w:fldChar w:fldCharType="begin"/>
            </w:r>
            <w:r>
              <w:rPr>
                <w:noProof/>
                <w:webHidden/>
              </w:rPr>
              <w:instrText xml:space="preserve"> PAGEREF _Toc65848940 \h </w:instrText>
            </w:r>
            <w:r>
              <w:rPr>
                <w:noProof/>
                <w:webHidden/>
              </w:rPr>
            </w:r>
            <w:r>
              <w:rPr>
                <w:noProof/>
                <w:webHidden/>
              </w:rPr>
              <w:fldChar w:fldCharType="separate"/>
            </w:r>
            <w:r>
              <w:rPr>
                <w:noProof/>
                <w:webHidden/>
              </w:rPr>
              <w:t>6</w:t>
            </w:r>
            <w:r>
              <w:rPr>
                <w:noProof/>
                <w:webHidden/>
              </w:rPr>
              <w:fldChar w:fldCharType="end"/>
            </w:r>
          </w:hyperlink>
        </w:p>
        <w:p w14:paraId="449360DB" w14:textId="7A1AC9FE" w:rsidR="00C3382A" w:rsidRDefault="00C3382A">
          <w:pPr>
            <w:pStyle w:val="TOC2"/>
            <w:tabs>
              <w:tab w:val="right" w:leader="dot" w:pos="9016"/>
            </w:tabs>
            <w:rPr>
              <w:rFonts w:eastAsiaTheme="minorEastAsia" w:cstheme="minorBidi"/>
              <w:smallCaps w:val="0"/>
              <w:noProof/>
              <w:sz w:val="24"/>
              <w:szCs w:val="24"/>
              <w:lang w:eastAsia="en-GB"/>
            </w:rPr>
          </w:pPr>
          <w:hyperlink w:anchor="_Toc65848941" w:history="1">
            <w:r w:rsidRPr="0002007E">
              <w:rPr>
                <w:rStyle w:val="Hyperlink"/>
                <w:noProof/>
              </w:rPr>
              <w:t>Visitors</w:t>
            </w:r>
            <w:r>
              <w:rPr>
                <w:noProof/>
                <w:webHidden/>
              </w:rPr>
              <w:tab/>
            </w:r>
            <w:r>
              <w:rPr>
                <w:noProof/>
                <w:webHidden/>
              </w:rPr>
              <w:fldChar w:fldCharType="begin"/>
            </w:r>
            <w:r>
              <w:rPr>
                <w:noProof/>
                <w:webHidden/>
              </w:rPr>
              <w:instrText xml:space="preserve"> PAGEREF _Toc65848941 \h </w:instrText>
            </w:r>
            <w:r>
              <w:rPr>
                <w:noProof/>
                <w:webHidden/>
              </w:rPr>
            </w:r>
            <w:r>
              <w:rPr>
                <w:noProof/>
                <w:webHidden/>
              </w:rPr>
              <w:fldChar w:fldCharType="separate"/>
            </w:r>
            <w:r>
              <w:rPr>
                <w:noProof/>
                <w:webHidden/>
              </w:rPr>
              <w:t>6</w:t>
            </w:r>
            <w:r>
              <w:rPr>
                <w:noProof/>
                <w:webHidden/>
              </w:rPr>
              <w:fldChar w:fldCharType="end"/>
            </w:r>
          </w:hyperlink>
        </w:p>
        <w:p w14:paraId="64F7845A" w14:textId="7AF11481" w:rsidR="00C3382A" w:rsidRDefault="00C3382A">
          <w:pPr>
            <w:pStyle w:val="TOC2"/>
            <w:tabs>
              <w:tab w:val="right" w:leader="dot" w:pos="9016"/>
            </w:tabs>
            <w:rPr>
              <w:rFonts w:eastAsiaTheme="minorEastAsia" w:cstheme="minorBidi"/>
              <w:smallCaps w:val="0"/>
              <w:noProof/>
              <w:sz w:val="24"/>
              <w:szCs w:val="24"/>
              <w:lang w:eastAsia="en-GB"/>
            </w:rPr>
          </w:pPr>
          <w:hyperlink w:anchor="_Toc65848942" w:history="1">
            <w:r w:rsidRPr="0002007E">
              <w:rPr>
                <w:rStyle w:val="Hyperlink"/>
                <w:noProof/>
              </w:rPr>
              <w:t>Parent-Teacher Meetings</w:t>
            </w:r>
            <w:r>
              <w:rPr>
                <w:noProof/>
                <w:webHidden/>
              </w:rPr>
              <w:tab/>
            </w:r>
            <w:r>
              <w:rPr>
                <w:noProof/>
                <w:webHidden/>
              </w:rPr>
              <w:fldChar w:fldCharType="begin"/>
            </w:r>
            <w:r>
              <w:rPr>
                <w:noProof/>
                <w:webHidden/>
              </w:rPr>
              <w:instrText xml:space="preserve"> PAGEREF _Toc65848942 \h </w:instrText>
            </w:r>
            <w:r>
              <w:rPr>
                <w:noProof/>
                <w:webHidden/>
              </w:rPr>
            </w:r>
            <w:r>
              <w:rPr>
                <w:noProof/>
                <w:webHidden/>
              </w:rPr>
              <w:fldChar w:fldCharType="separate"/>
            </w:r>
            <w:r>
              <w:rPr>
                <w:noProof/>
                <w:webHidden/>
              </w:rPr>
              <w:t>6</w:t>
            </w:r>
            <w:r>
              <w:rPr>
                <w:noProof/>
                <w:webHidden/>
              </w:rPr>
              <w:fldChar w:fldCharType="end"/>
            </w:r>
          </w:hyperlink>
        </w:p>
        <w:p w14:paraId="069D65E3" w14:textId="0350C658" w:rsidR="00C3382A" w:rsidRDefault="00C3382A">
          <w:pPr>
            <w:pStyle w:val="TOC2"/>
            <w:tabs>
              <w:tab w:val="right" w:leader="dot" w:pos="9016"/>
            </w:tabs>
            <w:rPr>
              <w:rFonts w:eastAsiaTheme="minorEastAsia" w:cstheme="minorBidi"/>
              <w:smallCaps w:val="0"/>
              <w:noProof/>
              <w:sz w:val="24"/>
              <w:szCs w:val="24"/>
              <w:lang w:eastAsia="en-GB"/>
            </w:rPr>
          </w:pPr>
          <w:hyperlink w:anchor="_Toc65848943" w:history="1">
            <w:r w:rsidRPr="0002007E">
              <w:rPr>
                <w:rStyle w:val="Hyperlink"/>
                <w:noProof/>
              </w:rPr>
              <w:t>Toilets</w:t>
            </w:r>
            <w:r>
              <w:rPr>
                <w:noProof/>
                <w:webHidden/>
              </w:rPr>
              <w:tab/>
            </w:r>
            <w:r>
              <w:rPr>
                <w:noProof/>
                <w:webHidden/>
              </w:rPr>
              <w:fldChar w:fldCharType="begin"/>
            </w:r>
            <w:r>
              <w:rPr>
                <w:noProof/>
                <w:webHidden/>
              </w:rPr>
              <w:instrText xml:space="preserve"> PAGEREF _Toc65848943 \h </w:instrText>
            </w:r>
            <w:r>
              <w:rPr>
                <w:noProof/>
                <w:webHidden/>
              </w:rPr>
            </w:r>
            <w:r>
              <w:rPr>
                <w:noProof/>
                <w:webHidden/>
              </w:rPr>
              <w:fldChar w:fldCharType="separate"/>
            </w:r>
            <w:r>
              <w:rPr>
                <w:noProof/>
                <w:webHidden/>
              </w:rPr>
              <w:t>6</w:t>
            </w:r>
            <w:r>
              <w:rPr>
                <w:noProof/>
                <w:webHidden/>
              </w:rPr>
              <w:fldChar w:fldCharType="end"/>
            </w:r>
          </w:hyperlink>
        </w:p>
        <w:p w14:paraId="5F5A6C3C" w14:textId="62DDA497" w:rsidR="00C3382A" w:rsidRDefault="00C3382A">
          <w:pPr>
            <w:pStyle w:val="TOC2"/>
            <w:tabs>
              <w:tab w:val="right" w:leader="dot" w:pos="9016"/>
            </w:tabs>
            <w:rPr>
              <w:rFonts w:eastAsiaTheme="minorEastAsia" w:cstheme="minorBidi"/>
              <w:smallCaps w:val="0"/>
              <w:noProof/>
              <w:sz w:val="24"/>
              <w:szCs w:val="24"/>
              <w:lang w:eastAsia="en-GB"/>
            </w:rPr>
          </w:pPr>
          <w:hyperlink w:anchor="_Toc65848944" w:history="1">
            <w:r w:rsidRPr="0002007E">
              <w:rPr>
                <w:rStyle w:val="Hyperlink"/>
                <w:noProof/>
              </w:rPr>
              <w:t>Sport</w:t>
            </w:r>
            <w:r>
              <w:rPr>
                <w:noProof/>
                <w:webHidden/>
              </w:rPr>
              <w:tab/>
            </w:r>
            <w:r>
              <w:rPr>
                <w:noProof/>
                <w:webHidden/>
              </w:rPr>
              <w:fldChar w:fldCharType="begin"/>
            </w:r>
            <w:r>
              <w:rPr>
                <w:noProof/>
                <w:webHidden/>
              </w:rPr>
              <w:instrText xml:space="preserve"> PAGEREF _Toc65848944 \h </w:instrText>
            </w:r>
            <w:r>
              <w:rPr>
                <w:noProof/>
                <w:webHidden/>
              </w:rPr>
            </w:r>
            <w:r>
              <w:rPr>
                <w:noProof/>
                <w:webHidden/>
              </w:rPr>
              <w:fldChar w:fldCharType="separate"/>
            </w:r>
            <w:r>
              <w:rPr>
                <w:noProof/>
                <w:webHidden/>
              </w:rPr>
              <w:t>6</w:t>
            </w:r>
            <w:r>
              <w:rPr>
                <w:noProof/>
                <w:webHidden/>
              </w:rPr>
              <w:fldChar w:fldCharType="end"/>
            </w:r>
          </w:hyperlink>
        </w:p>
        <w:p w14:paraId="2AF73189" w14:textId="50CFF4E4" w:rsidR="00C3382A" w:rsidRDefault="00C3382A">
          <w:pPr>
            <w:pStyle w:val="TOC2"/>
            <w:tabs>
              <w:tab w:val="right" w:leader="dot" w:pos="9016"/>
            </w:tabs>
            <w:rPr>
              <w:rFonts w:eastAsiaTheme="minorEastAsia" w:cstheme="minorBidi"/>
              <w:smallCaps w:val="0"/>
              <w:noProof/>
              <w:sz w:val="24"/>
              <w:szCs w:val="24"/>
              <w:lang w:eastAsia="en-GB"/>
            </w:rPr>
          </w:pPr>
          <w:hyperlink w:anchor="_Toc65848945" w:history="1">
            <w:r w:rsidRPr="0002007E">
              <w:rPr>
                <w:rStyle w:val="Hyperlink"/>
                <w:noProof/>
              </w:rPr>
              <w:t>Changing Rooms</w:t>
            </w:r>
            <w:r>
              <w:rPr>
                <w:noProof/>
                <w:webHidden/>
              </w:rPr>
              <w:tab/>
            </w:r>
            <w:r>
              <w:rPr>
                <w:noProof/>
                <w:webHidden/>
              </w:rPr>
              <w:fldChar w:fldCharType="begin"/>
            </w:r>
            <w:r>
              <w:rPr>
                <w:noProof/>
                <w:webHidden/>
              </w:rPr>
              <w:instrText xml:space="preserve"> PAGEREF _Toc65848945 \h </w:instrText>
            </w:r>
            <w:r>
              <w:rPr>
                <w:noProof/>
                <w:webHidden/>
              </w:rPr>
            </w:r>
            <w:r>
              <w:rPr>
                <w:noProof/>
                <w:webHidden/>
              </w:rPr>
              <w:fldChar w:fldCharType="separate"/>
            </w:r>
            <w:r>
              <w:rPr>
                <w:noProof/>
                <w:webHidden/>
              </w:rPr>
              <w:t>6</w:t>
            </w:r>
            <w:r>
              <w:rPr>
                <w:noProof/>
                <w:webHidden/>
              </w:rPr>
              <w:fldChar w:fldCharType="end"/>
            </w:r>
          </w:hyperlink>
        </w:p>
        <w:p w14:paraId="68341249" w14:textId="588C9B81" w:rsidR="00C3382A" w:rsidRDefault="00C3382A">
          <w:pPr>
            <w:pStyle w:val="TOC2"/>
            <w:tabs>
              <w:tab w:val="right" w:leader="dot" w:pos="9016"/>
            </w:tabs>
            <w:rPr>
              <w:rFonts w:eastAsiaTheme="minorEastAsia" w:cstheme="minorBidi"/>
              <w:smallCaps w:val="0"/>
              <w:noProof/>
              <w:sz w:val="24"/>
              <w:szCs w:val="24"/>
              <w:lang w:eastAsia="en-GB"/>
            </w:rPr>
          </w:pPr>
          <w:hyperlink w:anchor="_Toc65848946" w:history="1">
            <w:r w:rsidRPr="0002007E">
              <w:rPr>
                <w:rStyle w:val="Hyperlink"/>
                <w:noProof/>
              </w:rPr>
              <w:t>Chapel and Assemblies</w:t>
            </w:r>
            <w:r>
              <w:rPr>
                <w:noProof/>
                <w:webHidden/>
              </w:rPr>
              <w:tab/>
            </w:r>
            <w:r>
              <w:rPr>
                <w:noProof/>
                <w:webHidden/>
              </w:rPr>
              <w:fldChar w:fldCharType="begin"/>
            </w:r>
            <w:r>
              <w:rPr>
                <w:noProof/>
                <w:webHidden/>
              </w:rPr>
              <w:instrText xml:space="preserve"> PAGEREF _Toc65848946 \h </w:instrText>
            </w:r>
            <w:r>
              <w:rPr>
                <w:noProof/>
                <w:webHidden/>
              </w:rPr>
            </w:r>
            <w:r>
              <w:rPr>
                <w:noProof/>
                <w:webHidden/>
              </w:rPr>
              <w:fldChar w:fldCharType="separate"/>
            </w:r>
            <w:r>
              <w:rPr>
                <w:noProof/>
                <w:webHidden/>
              </w:rPr>
              <w:t>6</w:t>
            </w:r>
            <w:r>
              <w:rPr>
                <w:noProof/>
                <w:webHidden/>
              </w:rPr>
              <w:fldChar w:fldCharType="end"/>
            </w:r>
          </w:hyperlink>
        </w:p>
        <w:p w14:paraId="30AE593B" w14:textId="3D028406" w:rsidR="00C3382A" w:rsidRDefault="00C3382A">
          <w:pPr>
            <w:pStyle w:val="TOC2"/>
            <w:tabs>
              <w:tab w:val="right" w:leader="dot" w:pos="9016"/>
            </w:tabs>
            <w:rPr>
              <w:rFonts w:eastAsiaTheme="minorEastAsia" w:cstheme="minorBidi"/>
              <w:smallCaps w:val="0"/>
              <w:noProof/>
              <w:sz w:val="24"/>
              <w:szCs w:val="24"/>
              <w:lang w:eastAsia="en-GB"/>
            </w:rPr>
          </w:pPr>
          <w:hyperlink w:anchor="_Toc65848947" w:history="1">
            <w:r w:rsidRPr="0002007E">
              <w:rPr>
                <w:rStyle w:val="Hyperlink"/>
                <w:noProof/>
              </w:rPr>
              <w:t>Breaktimes</w:t>
            </w:r>
            <w:r>
              <w:rPr>
                <w:noProof/>
                <w:webHidden/>
              </w:rPr>
              <w:tab/>
            </w:r>
            <w:r>
              <w:rPr>
                <w:noProof/>
                <w:webHidden/>
              </w:rPr>
              <w:fldChar w:fldCharType="begin"/>
            </w:r>
            <w:r>
              <w:rPr>
                <w:noProof/>
                <w:webHidden/>
              </w:rPr>
              <w:instrText xml:space="preserve"> PAGEREF _Toc65848947 \h </w:instrText>
            </w:r>
            <w:r>
              <w:rPr>
                <w:noProof/>
                <w:webHidden/>
              </w:rPr>
            </w:r>
            <w:r>
              <w:rPr>
                <w:noProof/>
                <w:webHidden/>
              </w:rPr>
              <w:fldChar w:fldCharType="separate"/>
            </w:r>
            <w:r>
              <w:rPr>
                <w:noProof/>
                <w:webHidden/>
              </w:rPr>
              <w:t>7</w:t>
            </w:r>
            <w:r>
              <w:rPr>
                <w:noProof/>
                <w:webHidden/>
              </w:rPr>
              <w:fldChar w:fldCharType="end"/>
            </w:r>
          </w:hyperlink>
        </w:p>
        <w:p w14:paraId="2BA1F6B0" w14:textId="4B82BEF1" w:rsidR="00C3382A" w:rsidRDefault="00C3382A">
          <w:pPr>
            <w:pStyle w:val="TOC3"/>
            <w:tabs>
              <w:tab w:val="right" w:leader="dot" w:pos="9016"/>
            </w:tabs>
            <w:rPr>
              <w:rFonts w:eastAsiaTheme="minorEastAsia" w:cstheme="minorBidi"/>
              <w:i w:val="0"/>
              <w:iCs w:val="0"/>
              <w:noProof/>
              <w:sz w:val="24"/>
              <w:szCs w:val="24"/>
              <w:lang w:eastAsia="en-GB"/>
            </w:rPr>
          </w:pPr>
          <w:hyperlink w:anchor="_Toc65848948" w:history="1">
            <w:r w:rsidRPr="0002007E">
              <w:rPr>
                <w:rStyle w:val="Hyperlink"/>
                <w:noProof/>
              </w:rPr>
              <w:t>Breaktime Zones</w:t>
            </w:r>
            <w:r>
              <w:rPr>
                <w:noProof/>
                <w:webHidden/>
              </w:rPr>
              <w:tab/>
            </w:r>
            <w:r>
              <w:rPr>
                <w:noProof/>
                <w:webHidden/>
              </w:rPr>
              <w:fldChar w:fldCharType="begin"/>
            </w:r>
            <w:r>
              <w:rPr>
                <w:noProof/>
                <w:webHidden/>
              </w:rPr>
              <w:instrText xml:space="preserve"> PAGEREF _Toc65848948 \h </w:instrText>
            </w:r>
            <w:r>
              <w:rPr>
                <w:noProof/>
                <w:webHidden/>
              </w:rPr>
            </w:r>
            <w:r>
              <w:rPr>
                <w:noProof/>
                <w:webHidden/>
              </w:rPr>
              <w:fldChar w:fldCharType="separate"/>
            </w:r>
            <w:r>
              <w:rPr>
                <w:noProof/>
                <w:webHidden/>
              </w:rPr>
              <w:t>7</w:t>
            </w:r>
            <w:r>
              <w:rPr>
                <w:noProof/>
                <w:webHidden/>
              </w:rPr>
              <w:fldChar w:fldCharType="end"/>
            </w:r>
          </w:hyperlink>
        </w:p>
        <w:p w14:paraId="7F8197FF" w14:textId="7C9A04DE" w:rsidR="00C3382A" w:rsidRDefault="00C3382A">
          <w:pPr>
            <w:pStyle w:val="TOC3"/>
            <w:tabs>
              <w:tab w:val="right" w:leader="dot" w:pos="9016"/>
            </w:tabs>
            <w:rPr>
              <w:rFonts w:eastAsiaTheme="minorEastAsia" w:cstheme="minorBidi"/>
              <w:i w:val="0"/>
              <w:iCs w:val="0"/>
              <w:noProof/>
              <w:sz w:val="24"/>
              <w:szCs w:val="24"/>
              <w:lang w:eastAsia="en-GB"/>
            </w:rPr>
          </w:pPr>
          <w:hyperlink w:anchor="_Toc65848949" w:history="1">
            <w:r w:rsidRPr="0002007E">
              <w:rPr>
                <w:rStyle w:val="Hyperlink"/>
                <w:noProof/>
              </w:rPr>
              <w:t>Snacks and Short Tea</w:t>
            </w:r>
            <w:r>
              <w:rPr>
                <w:noProof/>
                <w:webHidden/>
              </w:rPr>
              <w:tab/>
            </w:r>
            <w:r>
              <w:rPr>
                <w:noProof/>
                <w:webHidden/>
              </w:rPr>
              <w:fldChar w:fldCharType="begin"/>
            </w:r>
            <w:r>
              <w:rPr>
                <w:noProof/>
                <w:webHidden/>
              </w:rPr>
              <w:instrText xml:space="preserve"> PAGEREF _Toc65848949 \h </w:instrText>
            </w:r>
            <w:r>
              <w:rPr>
                <w:noProof/>
                <w:webHidden/>
              </w:rPr>
            </w:r>
            <w:r>
              <w:rPr>
                <w:noProof/>
                <w:webHidden/>
              </w:rPr>
              <w:fldChar w:fldCharType="separate"/>
            </w:r>
            <w:r>
              <w:rPr>
                <w:noProof/>
                <w:webHidden/>
              </w:rPr>
              <w:t>7</w:t>
            </w:r>
            <w:r>
              <w:rPr>
                <w:noProof/>
                <w:webHidden/>
              </w:rPr>
              <w:fldChar w:fldCharType="end"/>
            </w:r>
          </w:hyperlink>
        </w:p>
        <w:p w14:paraId="29B11E94" w14:textId="6ABEDE78" w:rsidR="00C3382A" w:rsidRDefault="00C3382A">
          <w:pPr>
            <w:pStyle w:val="TOC2"/>
            <w:tabs>
              <w:tab w:val="right" w:leader="dot" w:pos="9016"/>
            </w:tabs>
            <w:rPr>
              <w:rFonts w:eastAsiaTheme="minorEastAsia" w:cstheme="minorBidi"/>
              <w:smallCaps w:val="0"/>
              <w:noProof/>
              <w:sz w:val="24"/>
              <w:szCs w:val="24"/>
              <w:lang w:eastAsia="en-GB"/>
            </w:rPr>
          </w:pPr>
          <w:hyperlink w:anchor="_Toc65848950" w:history="1">
            <w:r w:rsidRPr="0002007E">
              <w:rPr>
                <w:rStyle w:val="Hyperlink"/>
                <w:noProof/>
              </w:rPr>
              <w:t>Lunch</w:t>
            </w:r>
            <w:r>
              <w:rPr>
                <w:noProof/>
                <w:webHidden/>
              </w:rPr>
              <w:tab/>
            </w:r>
            <w:r>
              <w:rPr>
                <w:noProof/>
                <w:webHidden/>
              </w:rPr>
              <w:fldChar w:fldCharType="begin"/>
            </w:r>
            <w:r>
              <w:rPr>
                <w:noProof/>
                <w:webHidden/>
              </w:rPr>
              <w:instrText xml:space="preserve"> PAGEREF _Toc65848950 \h </w:instrText>
            </w:r>
            <w:r>
              <w:rPr>
                <w:noProof/>
                <w:webHidden/>
              </w:rPr>
            </w:r>
            <w:r>
              <w:rPr>
                <w:noProof/>
                <w:webHidden/>
              </w:rPr>
              <w:fldChar w:fldCharType="separate"/>
            </w:r>
            <w:r>
              <w:rPr>
                <w:noProof/>
                <w:webHidden/>
              </w:rPr>
              <w:t>7</w:t>
            </w:r>
            <w:r>
              <w:rPr>
                <w:noProof/>
                <w:webHidden/>
              </w:rPr>
              <w:fldChar w:fldCharType="end"/>
            </w:r>
          </w:hyperlink>
        </w:p>
        <w:p w14:paraId="0AEEE0DF" w14:textId="0E96694E" w:rsidR="00C3382A" w:rsidRDefault="00C3382A">
          <w:pPr>
            <w:pStyle w:val="TOC2"/>
            <w:tabs>
              <w:tab w:val="right" w:leader="dot" w:pos="9016"/>
            </w:tabs>
            <w:rPr>
              <w:rFonts w:eastAsiaTheme="minorEastAsia" w:cstheme="minorBidi"/>
              <w:smallCaps w:val="0"/>
              <w:noProof/>
              <w:sz w:val="24"/>
              <w:szCs w:val="24"/>
              <w:lang w:eastAsia="en-GB"/>
            </w:rPr>
          </w:pPr>
          <w:hyperlink w:anchor="_Toc65848951" w:history="1">
            <w:r w:rsidRPr="0002007E">
              <w:rPr>
                <w:rStyle w:val="Hyperlink"/>
                <w:noProof/>
              </w:rPr>
              <w:t>The Library</w:t>
            </w:r>
            <w:r>
              <w:rPr>
                <w:noProof/>
                <w:webHidden/>
              </w:rPr>
              <w:tab/>
            </w:r>
            <w:r>
              <w:rPr>
                <w:noProof/>
                <w:webHidden/>
              </w:rPr>
              <w:fldChar w:fldCharType="begin"/>
            </w:r>
            <w:r>
              <w:rPr>
                <w:noProof/>
                <w:webHidden/>
              </w:rPr>
              <w:instrText xml:space="preserve"> PAGEREF _Toc65848951 \h </w:instrText>
            </w:r>
            <w:r>
              <w:rPr>
                <w:noProof/>
                <w:webHidden/>
              </w:rPr>
            </w:r>
            <w:r>
              <w:rPr>
                <w:noProof/>
                <w:webHidden/>
              </w:rPr>
              <w:fldChar w:fldCharType="separate"/>
            </w:r>
            <w:r>
              <w:rPr>
                <w:noProof/>
                <w:webHidden/>
              </w:rPr>
              <w:t>8</w:t>
            </w:r>
            <w:r>
              <w:rPr>
                <w:noProof/>
                <w:webHidden/>
              </w:rPr>
              <w:fldChar w:fldCharType="end"/>
            </w:r>
          </w:hyperlink>
        </w:p>
        <w:p w14:paraId="09357AF8" w14:textId="066AE1B1" w:rsidR="00C3382A" w:rsidRDefault="00C3382A">
          <w:pPr>
            <w:pStyle w:val="TOC2"/>
            <w:tabs>
              <w:tab w:val="right" w:leader="dot" w:pos="9016"/>
            </w:tabs>
            <w:rPr>
              <w:rFonts w:eastAsiaTheme="minorEastAsia" w:cstheme="minorBidi"/>
              <w:smallCaps w:val="0"/>
              <w:noProof/>
              <w:sz w:val="24"/>
              <w:szCs w:val="24"/>
              <w:lang w:eastAsia="en-GB"/>
            </w:rPr>
          </w:pPr>
          <w:hyperlink w:anchor="_Toc65848952" w:history="1">
            <w:r w:rsidRPr="0002007E">
              <w:rPr>
                <w:rStyle w:val="Hyperlink"/>
                <w:noProof/>
              </w:rPr>
              <w:t>The IT Room</w:t>
            </w:r>
            <w:r>
              <w:rPr>
                <w:noProof/>
                <w:webHidden/>
              </w:rPr>
              <w:tab/>
            </w:r>
            <w:r>
              <w:rPr>
                <w:noProof/>
                <w:webHidden/>
              </w:rPr>
              <w:fldChar w:fldCharType="begin"/>
            </w:r>
            <w:r>
              <w:rPr>
                <w:noProof/>
                <w:webHidden/>
              </w:rPr>
              <w:instrText xml:space="preserve"> PAGEREF _Toc65848952 \h </w:instrText>
            </w:r>
            <w:r>
              <w:rPr>
                <w:noProof/>
                <w:webHidden/>
              </w:rPr>
            </w:r>
            <w:r>
              <w:rPr>
                <w:noProof/>
                <w:webHidden/>
              </w:rPr>
              <w:fldChar w:fldCharType="separate"/>
            </w:r>
            <w:r>
              <w:rPr>
                <w:noProof/>
                <w:webHidden/>
              </w:rPr>
              <w:t>8</w:t>
            </w:r>
            <w:r>
              <w:rPr>
                <w:noProof/>
                <w:webHidden/>
              </w:rPr>
              <w:fldChar w:fldCharType="end"/>
            </w:r>
          </w:hyperlink>
        </w:p>
        <w:p w14:paraId="63BB3929" w14:textId="6BAF6294" w:rsidR="00C3382A" w:rsidRDefault="00C3382A">
          <w:pPr>
            <w:pStyle w:val="TOC2"/>
            <w:tabs>
              <w:tab w:val="right" w:leader="dot" w:pos="9016"/>
            </w:tabs>
            <w:rPr>
              <w:rFonts w:eastAsiaTheme="minorEastAsia" w:cstheme="minorBidi"/>
              <w:smallCaps w:val="0"/>
              <w:noProof/>
              <w:sz w:val="24"/>
              <w:szCs w:val="24"/>
              <w:lang w:eastAsia="en-GB"/>
            </w:rPr>
          </w:pPr>
          <w:hyperlink w:anchor="_Toc65848953" w:history="1">
            <w:r w:rsidRPr="0002007E">
              <w:rPr>
                <w:rStyle w:val="Hyperlink"/>
                <w:noProof/>
              </w:rPr>
              <w:t>Learning Support</w:t>
            </w:r>
            <w:r>
              <w:rPr>
                <w:noProof/>
                <w:webHidden/>
              </w:rPr>
              <w:tab/>
            </w:r>
            <w:r>
              <w:rPr>
                <w:noProof/>
                <w:webHidden/>
              </w:rPr>
              <w:fldChar w:fldCharType="begin"/>
            </w:r>
            <w:r>
              <w:rPr>
                <w:noProof/>
                <w:webHidden/>
              </w:rPr>
              <w:instrText xml:space="preserve"> PAGEREF _Toc65848953 \h </w:instrText>
            </w:r>
            <w:r>
              <w:rPr>
                <w:noProof/>
                <w:webHidden/>
              </w:rPr>
            </w:r>
            <w:r>
              <w:rPr>
                <w:noProof/>
                <w:webHidden/>
              </w:rPr>
              <w:fldChar w:fldCharType="separate"/>
            </w:r>
            <w:r>
              <w:rPr>
                <w:noProof/>
                <w:webHidden/>
              </w:rPr>
              <w:t>8</w:t>
            </w:r>
            <w:r>
              <w:rPr>
                <w:noProof/>
                <w:webHidden/>
              </w:rPr>
              <w:fldChar w:fldCharType="end"/>
            </w:r>
          </w:hyperlink>
        </w:p>
        <w:p w14:paraId="208CB529" w14:textId="6F77F0AA" w:rsidR="00C3382A" w:rsidRDefault="00C3382A">
          <w:pPr>
            <w:pStyle w:val="TOC2"/>
            <w:tabs>
              <w:tab w:val="right" w:leader="dot" w:pos="9016"/>
            </w:tabs>
            <w:rPr>
              <w:rFonts w:eastAsiaTheme="minorEastAsia" w:cstheme="minorBidi"/>
              <w:smallCaps w:val="0"/>
              <w:noProof/>
              <w:sz w:val="24"/>
              <w:szCs w:val="24"/>
              <w:lang w:eastAsia="en-GB"/>
            </w:rPr>
          </w:pPr>
          <w:hyperlink w:anchor="_Toc65848954" w:history="1">
            <w:r w:rsidRPr="0002007E">
              <w:rPr>
                <w:rStyle w:val="Hyperlink"/>
                <w:noProof/>
              </w:rPr>
              <w:t>Music lessons and ensembles</w:t>
            </w:r>
            <w:r>
              <w:rPr>
                <w:noProof/>
                <w:webHidden/>
              </w:rPr>
              <w:tab/>
            </w:r>
            <w:r>
              <w:rPr>
                <w:noProof/>
                <w:webHidden/>
              </w:rPr>
              <w:fldChar w:fldCharType="begin"/>
            </w:r>
            <w:r>
              <w:rPr>
                <w:noProof/>
                <w:webHidden/>
              </w:rPr>
              <w:instrText xml:space="preserve"> PAGEREF _Toc65848954 \h </w:instrText>
            </w:r>
            <w:r>
              <w:rPr>
                <w:noProof/>
                <w:webHidden/>
              </w:rPr>
            </w:r>
            <w:r>
              <w:rPr>
                <w:noProof/>
                <w:webHidden/>
              </w:rPr>
              <w:fldChar w:fldCharType="separate"/>
            </w:r>
            <w:r>
              <w:rPr>
                <w:noProof/>
                <w:webHidden/>
              </w:rPr>
              <w:t>8</w:t>
            </w:r>
            <w:r>
              <w:rPr>
                <w:noProof/>
                <w:webHidden/>
              </w:rPr>
              <w:fldChar w:fldCharType="end"/>
            </w:r>
          </w:hyperlink>
        </w:p>
        <w:p w14:paraId="510EA283" w14:textId="2C68E815" w:rsidR="00C3382A" w:rsidRDefault="00C3382A">
          <w:pPr>
            <w:pStyle w:val="TOC1"/>
            <w:tabs>
              <w:tab w:val="right" w:leader="dot" w:pos="9016"/>
            </w:tabs>
            <w:rPr>
              <w:rFonts w:eastAsiaTheme="minorEastAsia" w:cstheme="minorBidi"/>
              <w:b w:val="0"/>
              <w:bCs w:val="0"/>
              <w:caps w:val="0"/>
              <w:noProof/>
              <w:sz w:val="24"/>
              <w:szCs w:val="24"/>
              <w:lang w:eastAsia="en-GB"/>
            </w:rPr>
          </w:pPr>
          <w:hyperlink w:anchor="_Toc65848955" w:history="1">
            <w:r w:rsidRPr="0002007E">
              <w:rPr>
                <w:rStyle w:val="Hyperlink"/>
                <w:noProof/>
                <w:lang w:bidi="en-US"/>
              </w:rPr>
              <w:t>Hygiene</w:t>
            </w:r>
            <w:r>
              <w:rPr>
                <w:noProof/>
                <w:webHidden/>
              </w:rPr>
              <w:tab/>
            </w:r>
            <w:r>
              <w:rPr>
                <w:noProof/>
                <w:webHidden/>
              </w:rPr>
              <w:fldChar w:fldCharType="begin"/>
            </w:r>
            <w:r>
              <w:rPr>
                <w:noProof/>
                <w:webHidden/>
              </w:rPr>
              <w:instrText xml:space="preserve"> PAGEREF _Toc65848955 \h </w:instrText>
            </w:r>
            <w:r>
              <w:rPr>
                <w:noProof/>
                <w:webHidden/>
              </w:rPr>
            </w:r>
            <w:r>
              <w:rPr>
                <w:noProof/>
                <w:webHidden/>
              </w:rPr>
              <w:fldChar w:fldCharType="separate"/>
            </w:r>
            <w:r>
              <w:rPr>
                <w:noProof/>
                <w:webHidden/>
              </w:rPr>
              <w:t>8</w:t>
            </w:r>
            <w:r>
              <w:rPr>
                <w:noProof/>
                <w:webHidden/>
              </w:rPr>
              <w:fldChar w:fldCharType="end"/>
            </w:r>
          </w:hyperlink>
        </w:p>
        <w:p w14:paraId="397D5368" w14:textId="0D6F5D1A" w:rsidR="00C3382A" w:rsidRDefault="00C3382A">
          <w:pPr>
            <w:pStyle w:val="TOC2"/>
            <w:tabs>
              <w:tab w:val="right" w:leader="dot" w:pos="9016"/>
            </w:tabs>
            <w:rPr>
              <w:rFonts w:eastAsiaTheme="minorEastAsia" w:cstheme="minorBidi"/>
              <w:smallCaps w:val="0"/>
              <w:noProof/>
              <w:sz w:val="24"/>
              <w:szCs w:val="24"/>
              <w:lang w:eastAsia="en-GB"/>
            </w:rPr>
          </w:pPr>
          <w:hyperlink w:anchor="_Toc65848956" w:history="1">
            <w:r w:rsidRPr="0002007E">
              <w:rPr>
                <w:rStyle w:val="Hyperlink"/>
                <w:noProof/>
              </w:rPr>
              <w:t>Hand-washing</w:t>
            </w:r>
            <w:r>
              <w:rPr>
                <w:noProof/>
                <w:webHidden/>
              </w:rPr>
              <w:tab/>
            </w:r>
            <w:r>
              <w:rPr>
                <w:noProof/>
                <w:webHidden/>
              </w:rPr>
              <w:fldChar w:fldCharType="begin"/>
            </w:r>
            <w:r>
              <w:rPr>
                <w:noProof/>
                <w:webHidden/>
              </w:rPr>
              <w:instrText xml:space="preserve"> PAGEREF _Toc65848956 \h </w:instrText>
            </w:r>
            <w:r>
              <w:rPr>
                <w:noProof/>
                <w:webHidden/>
              </w:rPr>
            </w:r>
            <w:r>
              <w:rPr>
                <w:noProof/>
                <w:webHidden/>
              </w:rPr>
              <w:fldChar w:fldCharType="separate"/>
            </w:r>
            <w:r>
              <w:rPr>
                <w:noProof/>
                <w:webHidden/>
              </w:rPr>
              <w:t>8</w:t>
            </w:r>
            <w:r>
              <w:rPr>
                <w:noProof/>
                <w:webHidden/>
              </w:rPr>
              <w:fldChar w:fldCharType="end"/>
            </w:r>
          </w:hyperlink>
        </w:p>
        <w:p w14:paraId="17F59221" w14:textId="2632F81E" w:rsidR="00C3382A" w:rsidRDefault="00C3382A">
          <w:pPr>
            <w:pStyle w:val="TOC2"/>
            <w:tabs>
              <w:tab w:val="right" w:leader="dot" w:pos="9016"/>
            </w:tabs>
            <w:rPr>
              <w:rFonts w:eastAsiaTheme="minorEastAsia" w:cstheme="minorBidi"/>
              <w:smallCaps w:val="0"/>
              <w:noProof/>
              <w:sz w:val="24"/>
              <w:szCs w:val="24"/>
              <w:lang w:eastAsia="en-GB"/>
            </w:rPr>
          </w:pPr>
          <w:hyperlink w:anchor="_Toc65848957" w:history="1">
            <w:r w:rsidRPr="0002007E">
              <w:rPr>
                <w:rStyle w:val="Hyperlink"/>
                <w:noProof/>
              </w:rPr>
              <w:t>Ventilation</w:t>
            </w:r>
            <w:r>
              <w:rPr>
                <w:noProof/>
                <w:webHidden/>
              </w:rPr>
              <w:tab/>
            </w:r>
            <w:r>
              <w:rPr>
                <w:noProof/>
                <w:webHidden/>
              </w:rPr>
              <w:fldChar w:fldCharType="begin"/>
            </w:r>
            <w:r>
              <w:rPr>
                <w:noProof/>
                <w:webHidden/>
              </w:rPr>
              <w:instrText xml:space="preserve"> PAGEREF _Toc65848957 \h </w:instrText>
            </w:r>
            <w:r>
              <w:rPr>
                <w:noProof/>
                <w:webHidden/>
              </w:rPr>
            </w:r>
            <w:r>
              <w:rPr>
                <w:noProof/>
                <w:webHidden/>
              </w:rPr>
              <w:fldChar w:fldCharType="separate"/>
            </w:r>
            <w:r>
              <w:rPr>
                <w:noProof/>
                <w:webHidden/>
              </w:rPr>
              <w:t>9</w:t>
            </w:r>
            <w:r>
              <w:rPr>
                <w:noProof/>
                <w:webHidden/>
              </w:rPr>
              <w:fldChar w:fldCharType="end"/>
            </w:r>
          </w:hyperlink>
        </w:p>
        <w:p w14:paraId="42F3AB31" w14:textId="0D078769" w:rsidR="00C3382A" w:rsidRDefault="00C3382A">
          <w:pPr>
            <w:pStyle w:val="TOC2"/>
            <w:tabs>
              <w:tab w:val="right" w:leader="dot" w:pos="9016"/>
            </w:tabs>
            <w:rPr>
              <w:rFonts w:eastAsiaTheme="minorEastAsia" w:cstheme="minorBidi"/>
              <w:smallCaps w:val="0"/>
              <w:noProof/>
              <w:sz w:val="24"/>
              <w:szCs w:val="24"/>
              <w:lang w:eastAsia="en-GB"/>
            </w:rPr>
          </w:pPr>
          <w:hyperlink w:anchor="_Toc65848958" w:history="1">
            <w:r w:rsidRPr="0002007E">
              <w:rPr>
                <w:rStyle w:val="Hyperlink"/>
                <w:noProof/>
              </w:rPr>
              <w:t>Masks</w:t>
            </w:r>
            <w:r>
              <w:rPr>
                <w:noProof/>
                <w:webHidden/>
              </w:rPr>
              <w:tab/>
            </w:r>
            <w:r>
              <w:rPr>
                <w:noProof/>
                <w:webHidden/>
              </w:rPr>
              <w:fldChar w:fldCharType="begin"/>
            </w:r>
            <w:r>
              <w:rPr>
                <w:noProof/>
                <w:webHidden/>
              </w:rPr>
              <w:instrText xml:space="preserve"> PAGEREF _Toc65848958 \h </w:instrText>
            </w:r>
            <w:r>
              <w:rPr>
                <w:noProof/>
                <w:webHidden/>
              </w:rPr>
            </w:r>
            <w:r>
              <w:rPr>
                <w:noProof/>
                <w:webHidden/>
              </w:rPr>
              <w:fldChar w:fldCharType="separate"/>
            </w:r>
            <w:r>
              <w:rPr>
                <w:noProof/>
                <w:webHidden/>
              </w:rPr>
              <w:t>9</w:t>
            </w:r>
            <w:r>
              <w:rPr>
                <w:noProof/>
                <w:webHidden/>
              </w:rPr>
              <w:fldChar w:fldCharType="end"/>
            </w:r>
          </w:hyperlink>
        </w:p>
        <w:p w14:paraId="18FB6147" w14:textId="57755FC3" w:rsidR="00C3382A" w:rsidRDefault="00C3382A">
          <w:pPr>
            <w:pStyle w:val="TOC2"/>
            <w:tabs>
              <w:tab w:val="right" w:leader="dot" w:pos="9016"/>
            </w:tabs>
            <w:rPr>
              <w:rFonts w:eastAsiaTheme="minorEastAsia" w:cstheme="minorBidi"/>
              <w:smallCaps w:val="0"/>
              <w:noProof/>
              <w:sz w:val="24"/>
              <w:szCs w:val="24"/>
              <w:lang w:eastAsia="en-GB"/>
            </w:rPr>
          </w:pPr>
          <w:hyperlink w:anchor="_Toc65848959" w:history="1">
            <w:r w:rsidRPr="0002007E">
              <w:rPr>
                <w:rStyle w:val="Hyperlink"/>
                <w:noProof/>
              </w:rPr>
              <w:t>Visors</w:t>
            </w:r>
            <w:r>
              <w:rPr>
                <w:noProof/>
                <w:webHidden/>
              </w:rPr>
              <w:tab/>
            </w:r>
            <w:r>
              <w:rPr>
                <w:noProof/>
                <w:webHidden/>
              </w:rPr>
              <w:fldChar w:fldCharType="begin"/>
            </w:r>
            <w:r>
              <w:rPr>
                <w:noProof/>
                <w:webHidden/>
              </w:rPr>
              <w:instrText xml:space="preserve"> PAGEREF _Toc65848959 \h </w:instrText>
            </w:r>
            <w:r>
              <w:rPr>
                <w:noProof/>
                <w:webHidden/>
              </w:rPr>
            </w:r>
            <w:r>
              <w:rPr>
                <w:noProof/>
                <w:webHidden/>
              </w:rPr>
              <w:fldChar w:fldCharType="separate"/>
            </w:r>
            <w:r>
              <w:rPr>
                <w:noProof/>
                <w:webHidden/>
              </w:rPr>
              <w:t>9</w:t>
            </w:r>
            <w:r>
              <w:rPr>
                <w:noProof/>
                <w:webHidden/>
              </w:rPr>
              <w:fldChar w:fldCharType="end"/>
            </w:r>
          </w:hyperlink>
        </w:p>
        <w:p w14:paraId="7ECF9889" w14:textId="5904DB09" w:rsidR="00C3382A" w:rsidRDefault="00C3382A">
          <w:pPr>
            <w:pStyle w:val="TOC2"/>
            <w:tabs>
              <w:tab w:val="right" w:leader="dot" w:pos="9016"/>
            </w:tabs>
            <w:rPr>
              <w:rFonts w:eastAsiaTheme="minorEastAsia" w:cstheme="minorBidi"/>
              <w:smallCaps w:val="0"/>
              <w:noProof/>
              <w:sz w:val="24"/>
              <w:szCs w:val="24"/>
              <w:lang w:eastAsia="en-GB"/>
            </w:rPr>
          </w:pPr>
          <w:hyperlink w:anchor="_Toc65848960" w:history="1">
            <w:r w:rsidRPr="0002007E">
              <w:rPr>
                <w:rStyle w:val="Hyperlink"/>
                <w:noProof/>
              </w:rPr>
              <w:t>Catch it, Bin it, Kill it</w:t>
            </w:r>
            <w:r>
              <w:rPr>
                <w:noProof/>
                <w:webHidden/>
              </w:rPr>
              <w:tab/>
            </w:r>
            <w:r>
              <w:rPr>
                <w:noProof/>
                <w:webHidden/>
              </w:rPr>
              <w:fldChar w:fldCharType="begin"/>
            </w:r>
            <w:r>
              <w:rPr>
                <w:noProof/>
                <w:webHidden/>
              </w:rPr>
              <w:instrText xml:space="preserve"> PAGEREF _Toc65848960 \h </w:instrText>
            </w:r>
            <w:r>
              <w:rPr>
                <w:noProof/>
                <w:webHidden/>
              </w:rPr>
            </w:r>
            <w:r>
              <w:rPr>
                <w:noProof/>
                <w:webHidden/>
              </w:rPr>
              <w:fldChar w:fldCharType="separate"/>
            </w:r>
            <w:r>
              <w:rPr>
                <w:noProof/>
                <w:webHidden/>
              </w:rPr>
              <w:t>9</w:t>
            </w:r>
            <w:r>
              <w:rPr>
                <w:noProof/>
                <w:webHidden/>
              </w:rPr>
              <w:fldChar w:fldCharType="end"/>
            </w:r>
          </w:hyperlink>
        </w:p>
        <w:p w14:paraId="7D1BC55D" w14:textId="5A16B7D1" w:rsidR="00C3382A" w:rsidRDefault="00C3382A">
          <w:pPr>
            <w:pStyle w:val="TOC2"/>
            <w:tabs>
              <w:tab w:val="right" w:leader="dot" w:pos="9016"/>
            </w:tabs>
            <w:rPr>
              <w:rFonts w:eastAsiaTheme="minorEastAsia" w:cstheme="minorBidi"/>
              <w:smallCaps w:val="0"/>
              <w:noProof/>
              <w:sz w:val="24"/>
              <w:szCs w:val="24"/>
              <w:lang w:eastAsia="en-GB"/>
            </w:rPr>
          </w:pPr>
          <w:hyperlink w:anchor="_Toc65848961" w:history="1">
            <w:r w:rsidRPr="0002007E">
              <w:rPr>
                <w:rStyle w:val="Hyperlink"/>
                <w:noProof/>
              </w:rPr>
              <w:t>Regular cleaning of classrooms</w:t>
            </w:r>
            <w:r>
              <w:rPr>
                <w:noProof/>
                <w:webHidden/>
              </w:rPr>
              <w:tab/>
            </w:r>
            <w:r>
              <w:rPr>
                <w:noProof/>
                <w:webHidden/>
              </w:rPr>
              <w:fldChar w:fldCharType="begin"/>
            </w:r>
            <w:r>
              <w:rPr>
                <w:noProof/>
                <w:webHidden/>
              </w:rPr>
              <w:instrText xml:space="preserve"> PAGEREF _Toc65848961 \h </w:instrText>
            </w:r>
            <w:r>
              <w:rPr>
                <w:noProof/>
                <w:webHidden/>
              </w:rPr>
            </w:r>
            <w:r>
              <w:rPr>
                <w:noProof/>
                <w:webHidden/>
              </w:rPr>
              <w:fldChar w:fldCharType="separate"/>
            </w:r>
            <w:r>
              <w:rPr>
                <w:noProof/>
                <w:webHidden/>
              </w:rPr>
              <w:t>9</w:t>
            </w:r>
            <w:r>
              <w:rPr>
                <w:noProof/>
                <w:webHidden/>
              </w:rPr>
              <w:fldChar w:fldCharType="end"/>
            </w:r>
          </w:hyperlink>
        </w:p>
        <w:p w14:paraId="2D6F7BE5" w14:textId="23B717E2" w:rsidR="00C3382A" w:rsidRDefault="00C3382A">
          <w:pPr>
            <w:pStyle w:val="TOC2"/>
            <w:tabs>
              <w:tab w:val="right" w:leader="dot" w:pos="9016"/>
            </w:tabs>
            <w:rPr>
              <w:rFonts w:eastAsiaTheme="minorEastAsia" w:cstheme="minorBidi"/>
              <w:smallCaps w:val="0"/>
              <w:noProof/>
              <w:sz w:val="24"/>
              <w:szCs w:val="24"/>
              <w:lang w:eastAsia="en-GB"/>
            </w:rPr>
          </w:pPr>
          <w:hyperlink w:anchor="_Toc65848962" w:history="1">
            <w:r w:rsidRPr="0002007E">
              <w:rPr>
                <w:rStyle w:val="Hyperlink"/>
                <w:noProof/>
              </w:rPr>
              <w:t>Sharing equipment</w:t>
            </w:r>
            <w:r>
              <w:rPr>
                <w:noProof/>
                <w:webHidden/>
              </w:rPr>
              <w:tab/>
            </w:r>
            <w:r>
              <w:rPr>
                <w:noProof/>
                <w:webHidden/>
              </w:rPr>
              <w:fldChar w:fldCharType="begin"/>
            </w:r>
            <w:r>
              <w:rPr>
                <w:noProof/>
                <w:webHidden/>
              </w:rPr>
              <w:instrText xml:space="preserve"> PAGEREF _Toc65848962 \h </w:instrText>
            </w:r>
            <w:r>
              <w:rPr>
                <w:noProof/>
                <w:webHidden/>
              </w:rPr>
            </w:r>
            <w:r>
              <w:rPr>
                <w:noProof/>
                <w:webHidden/>
              </w:rPr>
              <w:fldChar w:fldCharType="separate"/>
            </w:r>
            <w:r>
              <w:rPr>
                <w:noProof/>
                <w:webHidden/>
              </w:rPr>
              <w:t>9</w:t>
            </w:r>
            <w:r>
              <w:rPr>
                <w:noProof/>
                <w:webHidden/>
              </w:rPr>
              <w:fldChar w:fldCharType="end"/>
            </w:r>
          </w:hyperlink>
        </w:p>
        <w:p w14:paraId="28F0C474" w14:textId="26235109" w:rsidR="00C3382A" w:rsidRDefault="00C3382A">
          <w:pPr>
            <w:pStyle w:val="TOC2"/>
            <w:tabs>
              <w:tab w:val="right" w:leader="dot" w:pos="9016"/>
            </w:tabs>
            <w:rPr>
              <w:rFonts w:eastAsiaTheme="minorEastAsia" w:cstheme="minorBidi"/>
              <w:smallCaps w:val="0"/>
              <w:noProof/>
              <w:sz w:val="24"/>
              <w:szCs w:val="24"/>
              <w:lang w:eastAsia="en-GB"/>
            </w:rPr>
          </w:pPr>
          <w:hyperlink w:anchor="_Toc65848963" w:history="1">
            <w:r w:rsidRPr="0002007E">
              <w:rPr>
                <w:rStyle w:val="Hyperlink"/>
                <w:noProof/>
              </w:rPr>
              <w:t>Stationery, books and personal items</w:t>
            </w:r>
            <w:r>
              <w:rPr>
                <w:noProof/>
                <w:webHidden/>
              </w:rPr>
              <w:tab/>
            </w:r>
            <w:r>
              <w:rPr>
                <w:noProof/>
                <w:webHidden/>
              </w:rPr>
              <w:fldChar w:fldCharType="begin"/>
            </w:r>
            <w:r>
              <w:rPr>
                <w:noProof/>
                <w:webHidden/>
              </w:rPr>
              <w:instrText xml:space="preserve"> PAGEREF _Toc65848963 \h </w:instrText>
            </w:r>
            <w:r>
              <w:rPr>
                <w:noProof/>
                <w:webHidden/>
              </w:rPr>
            </w:r>
            <w:r>
              <w:rPr>
                <w:noProof/>
                <w:webHidden/>
              </w:rPr>
              <w:fldChar w:fldCharType="separate"/>
            </w:r>
            <w:r>
              <w:rPr>
                <w:noProof/>
                <w:webHidden/>
              </w:rPr>
              <w:t>9</w:t>
            </w:r>
            <w:r>
              <w:rPr>
                <w:noProof/>
                <w:webHidden/>
              </w:rPr>
              <w:fldChar w:fldCharType="end"/>
            </w:r>
          </w:hyperlink>
        </w:p>
        <w:p w14:paraId="37AD5BD3" w14:textId="22F751D0" w:rsidR="00C3382A" w:rsidRDefault="00C3382A">
          <w:pPr>
            <w:pStyle w:val="TOC2"/>
            <w:tabs>
              <w:tab w:val="right" w:leader="dot" w:pos="9016"/>
            </w:tabs>
            <w:rPr>
              <w:rFonts w:eastAsiaTheme="minorEastAsia" w:cstheme="minorBidi"/>
              <w:smallCaps w:val="0"/>
              <w:noProof/>
              <w:sz w:val="24"/>
              <w:szCs w:val="24"/>
              <w:lang w:eastAsia="en-GB"/>
            </w:rPr>
          </w:pPr>
          <w:hyperlink w:anchor="_Toc65848964" w:history="1">
            <w:r w:rsidRPr="0002007E">
              <w:rPr>
                <w:rStyle w:val="Hyperlink"/>
                <w:noProof/>
              </w:rPr>
              <w:t>Cleaning equipment</w:t>
            </w:r>
            <w:r>
              <w:rPr>
                <w:noProof/>
                <w:webHidden/>
              </w:rPr>
              <w:tab/>
            </w:r>
            <w:r>
              <w:rPr>
                <w:noProof/>
                <w:webHidden/>
              </w:rPr>
              <w:fldChar w:fldCharType="begin"/>
            </w:r>
            <w:r>
              <w:rPr>
                <w:noProof/>
                <w:webHidden/>
              </w:rPr>
              <w:instrText xml:space="preserve"> PAGEREF _Toc65848964 \h </w:instrText>
            </w:r>
            <w:r>
              <w:rPr>
                <w:noProof/>
                <w:webHidden/>
              </w:rPr>
            </w:r>
            <w:r>
              <w:rPr>
                <w:noProof/>
                <w:webHidden/>
              </w:rPr>
              <w:fldChar w:fldCharType="separate"/>
            </w:r>
            <w:r>
              <w:rPr>
                <w:noProof/>
                <w:webHidden/>
              </w:rPr>
              <w:t>9</w:t>
            </w:r>
            <w:r>
              <w:rPr>
                <w:noProof/>
                <w:webHidden/>
              </w:rPr>
              <w:fldChar w:fldCharType="end"/>
            </w:r>
          </w:hyperlink>
        </w:p>
        <w:p w14:paraId="10A884A6" w14:textId="5C1DA3F2" w:rsidR="00C3382A" w:rsidRDefault="00C3382A">
          <w:pPr>
            <w:pStyle w:val="TOC1"/>
            <w:tabs>
              <w:tab w:val="right" w:leader="dot" w:pos="9016"/>
            </w:tabs>
            <w:rPr>
              <w:rFonts w:eastAsiaTheme="minorEastAsia" w:cstheme="minorBidi"/>
              <w:b w:val="0"/>
              <w:bCs w:val="0"/>
              <w:caps w:val="0"/>
              <w:noProof/>
              <w:sz w:val="24"/>
              <w:szCs w:val="24"/>
              <w:lang w:eastAsia="en-GB"/>
            </w:rPr>
          </w:pPr>
          <w:hyperlink w:anchor="_Toc65848965" w:history="1">
            <w:r w:rsidRPr="0002007E">
              <w:rPr>
                <w:rStyle w:val="Hyperlink"/>
                <w:noProof/>
                <w:lang w:bidi="en-US"/>
              </w:rPr>
              <w:t>Track and Trace</w:t>
            </w:r>
            <w:r>
              <w:rPr>
                <w:noProof/>
                <w:webHidden/>
              </w:rPr>
              <w:tab/>
            </w:r>
            <w:r>
              <w:rPr>
                <w:noProof/>
                <w:webHidden/>
              </w:rPr>
              <w:fldChar w:fldCharType="begin"/>
            </w:r>
            <w:r>
              <w:rPr>
                <w:noProof/>
                <w:webHidden/>
              </w:rPr>
              <w:instrText xml:space="preserve"> PAGEREF _Toc65848965 \h </w:instrText>
            </w:r>
            <w:r>
              <w:rPr>
                <w:noProof/>
                <w:webHidden/>
              </w:rPr>
            </w:r>
            <w:r>
              <w:rPr>
                <w:noProof/>
                <w:webHidden/>
              </w:rPr>
              <w:fldChar w:fldCharType="separate"/>
            </w:r>
            <w:r>
              <w:rPr>
                <w:noProof/>
                <w:webHidden/>
              </w:rPr>
              <w:t>10</w:t>
            </w:r>
            <w:r>
              <w:rPr>
                <w:noProof/>
                <w:webHidden/>
              </w:rPr>
              <w:fldChar w:fldCharType="end"/>
            </w:r>
          </w:hyperlink>
        </w:p>
        <w:p w14:paraId="2BF5835C" w14:textId="1D3D9616" w:rsidR="00C3382A" w:rsidRDefault="00C3382A">
          <w:pPr>
            <w:pStyle w:val="TOC2"/>
            <w:tabs>
              <w:tab w:val="right" w:leader="dot" w:pos="9016"/>
            </w:tabs>
            <w:rPr>
              <w:rFonts w:eastAsiaTheme="minorEastAsia" w:cstheme="minorBidi"/>
              <w:smallCaps w:val="0"/>
              <w:noProof/>
              <w:sz w:val="24"/>
              <w:szCs w:val="24"/>
              <w:lang w:eastAsia="en-GB"/>
            </w:rPr>
          </w:pPr>
          <w:hyperlink w:anchor="_Toc65848966" w:history="1">
            <w:r w:rsidRPr="0002007E">
              <w:rPr>
                <w:rStyle w:val="Hyperlink"/>
                <w:noProof/>
              </w:rPr>
              <w:t>Seating plans</w:t>
            </w:r>
            <w:r>
              <w:rPr>
                <w:noProof/>
                <w:webHidden/>
              </w:rPr>
              <w:tab/>
            </w:r>
            <w:r>
              <w:rPr>
                <w:noProof/>
                <w:webHidden/>
              </w:rPr>
              <w:fldChar w:fldCharType="begin"/>
            </w:r>
            <w:r>
              <w:rPr>
                <w:noProof/>
                <w:webHidden/>
              </w:rPr>
              <w:instrText xml:space="preserve"> PAGEREF _Toc65848966 \h </w:instrText>
            </w:r>
            <w:r>
              <w:rPr>
                <w:noProof/>
                <w:webHidden/>
              </w:rPr>
            </w:r>
            <w:r>
              <w:rPr>
                <w:noProof/>
                <w:webHidden/>
              </w:rPr>
              <w:fldChar w:fldCharType="separate"/>
            </w:r>
            <w:r>
              <w:rPr>
                <w:noProof/>
                <w:webHidden/>
              </w:rPr>
              <w:t>10</w:t>
            </w:r>
            <w:r>
              <w:rPr>
                <w:noProof/>
                <w:webHidden/>
              </w:rPr>
              <w:fldChar w:fldCharType="end"/>
            </w:r>
          </w:hyperlink>
        </w:p>
        <w:p w14:paraId="04BD3CF6" w14:textId="612F74D3" w:rsidR="00C3382A" w:rsidRDefault="00C3382A">
          <w:pPr>
            <w:pStyle w:val="TOC1"/>
            <w:tabs>
              <w:tab w:val="right" w:leader="dot" w:pos="9016"/>
            </w:tabs>
            <w:rPr>
              <w:rFonts w:eastAsiaTheme="minorEastAsia" w:cstheme="minorBidi"/>
              <w:b w:val="0"/>
              <w:bCs w:val="0"/>
              <w:caps w:val="0"/>
              <w:noProof/>
              <w:sz w:val="24"/>
              <w:szCs w:val="24"/>
              <w:lang w:eastAsia="en-GB"/>
            </w:rPr>
          </w:pPr>
          <w:hyperlink w:anchor="_Toc65848967" w:history="1">
            <w:r w:rsidRPr="0002007E">
              <w:rPr>
                <w:rStyle w:val="Hyperlink"/>
                <w:noProof/>
                <w:lang w:bidi="en-US"/>
              </w:rPr>
              <w:t>Logistics</w:t>
            </w:r>
            <w:r>
              <w:rPr>
                <w:noProof/>
                <w:webHidden/>
              </w:rPr>
              <w:tab/>
            </w:r>
            <w:r>
              <w:rPr>
                <w:noProof/>
                <w:webHidden/>
              </w:rPr>
              <w:fldChar w:fldCharType="begin"/>
            </w:r>
            <w:r>
              <w:rPr>
                <w:noProof/>
                <w:webHidden/>
              </w:rPr>
              <w:instrText xml:space="preserve"> PAGEREF _Toc65848967 \h </w:instrText>
            </w:r>
            <w:r>
              <w:rPr>
                <w:noProof/>
                <w:webHidden/>
              </w:rPr>
            </w:r>
            <w:r>
              <w:rPr>
                <w:noProof/>
                <w:webHidden/>
              </w:rPr>
              <w:fldChar w:fldCharType="separate"/>
            </w:r>
            <w:r>
              <w:rPr>
                <w:noProof/>
                <w:webHidden/>
              </w:rPr>
              <w:t>10</w:t>
            </w:r>
            <w:r>
              <w:rPr>
                <w:noProof/>
                <w:webHidden/>
              </w:rPr>
              <w:fldChar w:fldCharType="end"/>
            </w:r>
          </w:hyperlink>
        </w:p>
        <w:p w14:paraId="6AD8695B" w14:textId="40CB4759" w:rsidR="00C3382A" w:rsidRDefault="00C3382A">
          <w:pPr>
            <w:pStyle w:val="TOC2"/>
            <w:tabs>
              <w:tab w:val="right" w:leader="dot" w:pos="9016"/>
            </w:tabs>
            <w:rPr>
              <w:rFonts w:eastAsiaTheme="minorEastAsia" w:cstheme="minorBidi"/>
              <w:smallCaps w:val="0"/>
              <w:noProof/>
              <w:sz w:val="24"/>
              <w:szCs w:val="24"/>
              <w:lang w:eastAsia="en-GB"/>
            </w:rPr>
          </w:pPr>
          <w:hyperlink w:anchor="_Toc65848968" w:history="1">
            <w:r w:rsidRPr="0002007E">
              <w:rPr>
                <w:rStyle w:val="Hyperlink"/>
                <w:noProof/>
              </w:rPr>
              <w:t>Staggered arrivals and departures</w:t>
            </w:r>
            <w:r>
              <w:rPr>
                <w:noProof/>
                <w:webHidden/>
              </w:rPr>
              <w:tab/>
            </w:r>
            <w:r>
              <w:rPr>
                <w:noProof/>
                <w:webHidden/>
              </w:rPr>
              <w:fldChar w:fldCharType="begin"/>
            </w:r>
            <w:r>
              <w:rPr>
                <w:noProof/>
                <w:webHidden/>
              </w:rPr>
              <w:instrText xml:space="preserve"> PAGEREF _Toc65848968 \h </w:instrText>
            </w:r>
            <w:r>
              <w:rPr>
                <w:noProof/>
                <w:webHidden/>
              </w:rPr>
            </w:r>
            <w:r>
              <w:rPr>
                <w:noProof/>
                <w:webHidden/>
              </w:rPr>
              <w:fldChar w:fldCharType="separate"/>
            </w:r>
            <w:r>
              <w:rPr>
                <w:noProof/>
                <w:webHidden/>
              </w:rPr>
              <w:t>10</w:t>
            </w:r>
            <w:r>
              <w:rPr>
                <w:noProof/>
                <w:webHidden/>
              </w:rPr>
              <w:fldChar w:fldCharType="end"/>
            </w:r>
          </w:hyperlink>
        </w:p>
        <w:p w14:paraId="0B4EA68C" w14:textId="3CD2C498" w:rsidR="00C3382A" w:rsidRDefault="00C3382A">
          <w:pPr>
            <w:pStyle w:val="TOC2"/>
            <w:tabs>
              <w:tab w:val="right" w:leader="dot" w:pos="9016"/>
            </w:tabs>
            <w:rPr>
              <w:rFonts w:eastAsiaTheme="minorEastAsia" w:cstheme="minorBidi"/>
              <w:smallCaps w:val="0"/>
              <w:noProof/>
              <w:sz w:val="24"/>
              <w:szCs w:val="24"/>
              <w:lang w:eastAsia="en-GB"/>
            </w:rPr>
          </w:pPr>
          <w:hyperlink w:anchor="_Toc65848969" w:history="1">
            <w:r w:rsidRPr="0002007E">
              <w:rPr>
                <w:rStyle w:val="Hyperlink"/>
                <w:noProof/>
              </w:rPr>
              <w:t>Arrivals / Drop-off</w:t>
            </w:r>
            <w:r>
              <w:rPr>
                <w:noProof/>
                <w:webHidden/>
              </w:rPr>
              <w:tab/>
            </w:r>
            <w:r>
              <w:rPr>
                <w:noProof/>
                <w:webHidden/>
              </w:rPr>
              <w:fldChar w:fldCharType="begin"/>
            </w:r>
            <w:r>
              <w:rPr>
                <w:noProof/>
                <w:webHidden/>
              </w:rPr>
              <w:instrText xml:space="preserve"> PAGEREF _Toc65848969 \h </w:instrText>
            </w:r>
            <w:r>
              <w:rPr>
                <w:noProof/>
                <w:webHidden/>
              </w:rPr>
            </w:r>
            <w:r>
              <w:rPr>
                <w:noProof/>
                <w:webHidden/>
              </w:rPr>
              <w:fldChar w:fldCharType="separate"/>
            </w:r>
            <w:r>
              <w:rPr>
                <w:noProof/>
                <w:webHidden/>
              </w:rPr>
              <w:t>10</w:t>
            </w:r>
            <w:r>
              <w:rPr>
                <w:noProof/>
                <w:webHidden/>
              </w:rPr>
              <w:fldChar w:fldCharType="end"/>
            </w:r>
          </w:hyperlink>
        </w:p>
        <w:p w14:paraId="6357FE48" w14:textId="04F040EC" w:rsidR="00C3382A" w:rsidRDefault="00C3382A">
          <w:pPr>
            <w:pStyle w:val="TOC2"/>
            <w:tabs>
              <w:tab w:val="right" w:leader="dot" w:pos="9016"/>
            </w:tabs>
            <w:rPr>
              <w:rFonts w:eastAsiaTheme="minorEastAsia" w:cstheme="minorBidi"/>
              <w:smallCaps w:val="0"/>
              <w:noProof/>
              <w:sz w:val="24"/>
              <w:szCs w:val="24"/>
              <w:lang w:eastAsia="en-GB"/>
            </w:rPr>
          </w:pPr>
          <w:hyperlink w:anchor="_Toc65848970" w:history="1">
            <w:r w:rsidRPr="0002007E">
              <w:rPr>
                <w:rStyle w:val="Hyperlink"/>
                <w:noProof/>
              </w:rPr>
              <w:t>Departures / Pick-Up</w:t>
            </w:r>
            <w:r>
              <w:rPr>
                <w:noProof/>
                <w:webHidden/>
              </w:rPr>
              <w:tab/>
            </w:r>
            <w:r>
              <w:rPr>
                <w:noProof/>
                <w:webHidden/>
              </w:rPr>
              <w:fldChar w:fldCharType="begin"/>
            </w:r>
            <w:r>
              <w:rPr>
                <w:noProof/>
                <w:webHidden/>
              </w:rPr>
              <w:instrText xml:space="preserve"> PAGEREF _Toc65848970 \h </w:instrText>
            </w:r>
            <w:r>
              <w:rPr>
                <w:noProof/>
                <w:webHidden/>
              </w:rPr>
            </w:r>
            <w:r>
              <w:rPr>
                <w:noProof/>
                <w:webHidden/>
              </w:rPr>
              <w:fldChar w:fldCharType="separate"/>
            </w:r>
            <w:r>
              <w:rPr>
                <w:noProof/>
                <w:webHidden/>
              </w:rPr>
              <w:t>10</w:t>
            </w:r>
            <w:r>
              <w:rPr>
                <w:noProof/>
                <w:webHidden/>
              </w:rPr>
              <w:fldChar w:fldCharType="end"/>
            </w:r>
          </w:hyperlink>
        </w:p>
        <w:p w14:paraId="41C2FD8D" w14:textId="6A8AFD48" w:rsidR="00C3382A" w:rsidRDefault="00C3382A">
          <w:pPr>
            <w:pStyle w:val="TOC2"/>
            <w:tabs>
              <w:tab w:val="right" w:leader="dot" w:pos="9016"/>
            </w:tabs>
            <w:rPr>
              <w:rFonts w:eastAsiaTheme="minorEastAsia" w:cstheme="minorBidi"/>
              <w:smallCaps w:val="0"/>
              <w:noProof/>
              <w:sz w:val="24"/>
              <w:szCs w:val="24"/>
              <w:lang w:eastAsia="en-GB"/>
            </w:rPr>
          </w:pPr>
          <w:hyperlink w:anchor="_Toc65848971" w:history="1">
            <w:r w:rsidRPr="0002007E">
              <w:rPr>
                <w:rStyle w:val="Hyperlink"/>
                <w:noProof/>
              </w:rPr>
              <w:t>Late arrival</w:t>
            </w:r>
            <w:r>
              <w:rPr>
                <w:noProof/>
                <w:webHidden/>
              </w:rPr>
              <w:tab/>
            </w:r>
            <w:r>
              <w:rPr>
                <w:noProof/>
                <w:webHidden/>
              </w:rPr>
              <w:fldChar w:fldCharType="begin"/>
            </w:r>
            <w:r>
              <w:rPr>
                <w:noProof/>
                <w:webHidden/>
              </w:rPr>
              <w:instrText xml:space="preserve"> PAGEREF _Toc65848971 \h </w:instrText>
            </w:r>
            <w:r>
              <w:rPr>
                <w:noProof/>
                <w:webHidden/>
              </w:rPr>
            </w:r>
            <w:r>
              <w:rPr>
                <w:noProof/>
                <w:webHidden/>
              </w:rPr>
              <w:fldChar w:fldCharType="separate"/>
            </w:r>
            <w:r>
              <w:rPr>
                <w:noProof/>
                <w:webHidden/>
              </w:rPr>
              <w:t>11</w:t>
            </w:r>
            <w:r>
              <w:rPr>
                <w:noProof/>
                <w:webHidden/>
              </w:rPr>
              <w:fldChar w:fldCharType="end"/>
            </w:r>
          </w:hyperlink>
        </w:p>
        <w:p w14:paraId="7085EB8D" w14:textId="2E18A891" w:rsidR="00C3382A" w:rsidRDefault="00C3382A">
          <w:pPr>
            <w:pStyle w:val="TOC2"/>
            <w:tabs>
              <w:tab w:val="right" w:leader="dot" w:pos="9016"/>
            </w:tabs>
            <w:rPr>
              <w:rFonts w:eastAsiaTheme="minorEastAsia" w:cstheme="minorBidi"/>
              <w:smallCaps w:val="0"/>
              <w:noProof/>
              <w:sz w:val="24"/>
              <w:szCs w:val="24"/>
              <w:lang w:eastAsia="en-GB"/>
            </w:rPr>
          </w:pPr>
          <w:hyperlink w:anchor="_Toc65848972" w:history="1">
            <w:r w:rsidRPr="0002007E">
              <w:rPr>
                <w:rStyle w:val="Hyperlink"/>
                <w:noProof/>
              </w:rPr>
              <w:t>Late pick-up</w:t>
            </w:r>
            <w:r>
              <w:rPr>
                <w:noProof/>
                <w:webHidden/>
              </w:rPr>
              <w:tab/>
            </w:r>
            <w:r>
              <w:rPr>
                <w:noProof/>
                <w:webHidden/>
              </w:rPr>
              <w:fldChar w:fldCharType="begin"/>
            </w:r>
            <w:r>
              <w:rPr>
                <w:noProof/>
                <w:webHidden/>
              </w:rPr>
              <w:instrText xml:space="preserve"> PAGEREF _Toc65848972 \h </w:instrText>
            </w:r>
            <w:r>
              <w:rPr>
                <w:noProof/>
                <w:webHidden/>
              </w:rPr>
            </w:r>
            <w:r>
              <w:rPr>
                <w:noProof/>
                <w:webHidden/>
              </w:rPr>
              <w:fldChar w:fldCharType="separate"/>
            </w:r>
            <w:r>
              <w:rPr>
                <w:noProof/>
                <w:webHidden/>
              </w:rPr>
              <w:t>11</w:t>
            </w:r>
            <w:r>
              <w:rPr>
                <w:noProof/>
                <w:webHidden/>
              </w:rPr>
              <w:fldChar w:fldCharType="end"/>
            </w:r>
          </w:hyperlink>
        </w:p>
        <w:p w14:paraId="5CAA7E8D" w14:textId="23AB236C" w:rsidR="00C3382A" w:rsidRDefault="00C3382A">
          <w:pPr>
            <w:pStyle w:val="TOC2"/>
            <w:tabs>
              <w:tab w:val="right" w:leader="dot" w:pos="9016"/>
            </w:tabs>
            <w:rPr>
              <w:rFonts w:eastAsiaTheme="minorEastAsia" w:cstheme="minorBidi"/>
              <w:smallCaps w:val="0"/>
              <w:noProof/>
              <w:sz w:val="24"/>
              <w:szCs w:val="24"/>
              <w:lang w:eastAsia="en-GB"/>
            </w:rPr>
          </w:pPr>
          <w:hyperlink w:anchor="_Toc65848973" w:history="1">
            <w:r w:rsidRPr="0002007E">
              <w:rPr>
                <w:rStyle w:val="Hyperlink"/>
                <w:noProof/>
              </w:rPr>
              <w:t>What if parents have more than one son in different years?</w:t>
            </w:r>
            <w:r>
              <w:rPr>
                <w:noProof/>
                <w:webHidden/>
              </w:rPr>
              <w:tab/>
            </w:r>
            <w:r>
              <w:rPr>
                <w:noProof/>
                <w:webHidden/>
              </w:rPr>
              <w:fldChar w:fldCharType="begin"/>
            </w:r>
            <w:r>
              <w:rPr>
                <w:noProof/>
                <w:webHidden/>
              </w:rPr>
              <w:instrText xml:space="preserve"> PAGEREF _Toc65848973 \h </w:instrText>
            </w:r>
            <w:r>
              <w:rPr>
                <w:noProof/>
                <w:webHidden/>
              </w:rPr>
            </w:r>
            <w:r>
              <w:rPr>
                <w:noProof/>
                <w:webHidden/>
              </w:rPr>
              <w:fldChar w:fldCharType="separate"/>
            </w:r>
            <w:r>
              <w:rPr>
                <w:noProof/>
                <w:webHidden/>
              </w:rPr>
              <w:t>11</w:t>
            </w:r>
            <w:r>
              <w:rPr>
                <w:noProof/>
                <w:webHidden/>
              </w:rPr>
              <w:fldChar w:fldCharType="end"/>
            </w:r>
          </w:hyperlink>
        </w:p>
        <w:p w14:paraId="13C5CAA8" w14:textId="19D76527" w:rsidR="00C3382A" w:rsidRDefault="00C3382A">
          <w:pPr>
            <w:pStyle w:val="TOC2"/>
            <w:tabs>
              <w:tab w:val="right" w:leader="dot" w:pos="9016"/>
            </w:tabs>
            <w:rPr>
              <w:rFonts w:eastAsiaTheme="minorEastAsia" w:cstheme="minorBidi"/>
              <w:smallCaps w:val="0"/>
              <w:noProof/>
              <w:sz w:val="24"/>
              <w:szCs w:val="24"/>
              <w:lang w:eastAsia="en-GB"/>
            </w:rPr>
          </w:pPr>
          <w:hyperlink w:anchor="_Toc65848974" w:history="1">
            <w:r w:rsidRPr="0002007E">
              <w:rPr>
                <w:rStyle w:val="Hyperlink"/>
                <w:noProof/>
              </w:rPr>
              <w:t>Waiting club</w:t>
            </w:r>
            <w:r>
              <w:rPr>
                <w:noProof/>
                <w:webHidden/>
              </w:rPr>
              <w:tab/>
            </w:r>
            <w:r>
              <w:rPr>
                <w:noProof/>
                <w:webHidden/>
              </w:rPr>
              <w:fldChar w:fldCharType="begin"/>
            </w:r>
            <w:r>
              <w:rPr>
                <w:noProof/>
                <w:webHidden/>
              </w:rPr>
              <w:instrText xml:space="preserve"> PAGEREF _Toc65848974 \h </w:instrText>
            </w:r>
            <w:r>
              <w:rPr>
                <w:noProof/>
                <w:webHidden/>
              </w:rPr>
            </w:r>
            <w:r>
              <w:rPr>
                <w:noProof/>
                <w:webHidden/>
              </w:rPr>
              <w:fldChar w:fldCharType="separate"/>
            </w:r>
            <w:r>
              <w:rPr>
                <w:noProof/>
                <w:webHidden/>
              </w:rPr>
              <w:t>11</w:t>
            </w:r>
            <w:r>
              <w:rPr>
                <w:noProof/>
                <w:webHidden/>
              </w:rPr>
              <w:fldChar w:fldCharType="end"/>
            </w:r>
          </w:hyperlink>
        </w:p>
        <w:p w14:paraId="25FC43EF" w14:textId="4C97B67A" w:rsidR="00C3382A" w:rsidRDefault="00C3382A">
          <w:pPr>
            <w:pStyle w:val="TOC1"/>
            <w:tabs>
              <w:tab w:val="right" w:leader="dot" w:pos="9016"/>
            </w:tabs>
            <w:rPr>
              <w:rFonts w:eastAsiaTheme="minorEastAsia" w:cstheme="minorBidi"/>
              <w:b w:val="0"/>
              <w:bCs w:val="0"/>
              <w:caps w:val="0"/>
              <w:noProof/>
              <w:sz w:val="24"/>
              <w:szCs w:val="24"/>
              <w:lang w:eastAsia="en-GB"/>
            </w:rPr>
          </w:pPr>
          <w:hyperlink w:anchor="_Toc65848975" w:history="1">
            <w:r w:rsidRPr="0002007E">
              <w:rPr>
                <w:rStyle w:val="Hyperlink"/>
                <w:noProof/>
                <w:lang w:bidi="en-US"/>
              </w:rPr>
              <w:t>Managing COVID</w:t>
            </w:r>
            <w:r>
              <w:rPr>
                <w:noProof/>
                <w:webHidden/>
              </w:rPr>
              <w:tab/>
            </w:r>
            <w:r>
              <w:rPr>
                <w:noProof/>
                <w:webHidden/>
              </w:rPr>
              <w:fldChar w:fldCharType="begin"/>
            </w:r>
            <w:r>
              <w:rPr>
                <w:noProof/>
                <w:webHidden/>
              </w:rPr>
              <w:instrText xml:space="preserve"> PAGEREF _Toc65848975 \h </w:instrText>
            </w:r>
            <w:r>
              <w:rPr>
                <w:noProof/>
                <w:webHidden/>
              </w:rPr>
            </w:r>
            <w:r>
              <w:rPr>
                <w:noProof/>
                <w:webHidden/>
              </w:rPr>
              <w:fldChar w:fldCharType="separate"/>
            </w:r>
            <w:r>
              <w:rPr>
                <w:noProof/>
                <w:webHidden/>
              </w:rPr>
              <w:t>11</w:t>
            </w:r>
            <w:r>
              <w:rPr>
                <w:noProof/>
                <w:webHidden/>
              </w:rPr>
              <w:fldChar w:fldCharType="end"/>
            </w:r>
          </w:hyperlink>
        </w:p>
        <w:p w14:paraId="59C6E471" w14:textId="7CB15AE2" w:rsidR="00C3382A" w:rsidRDefault="00C3382A">
          <w:pPr>
            <w:pStyle w:val="TOC2"/>
            <w:tabs>
              <w:tab w:val="right" w:leader="dot" w:pos="9016"/>
            </w:tabs>
            <w:rPr>
              <w:rFonts w:eastAsiaTheme="minorEastAsia" w:cstheme="minorBidi"/>
              <w:smallCaps w:val="0"/>
              <w:noProof/>
              <w:sz w:val="24"/>
              <w:szCs w:val="24"/>
              <w:lang w:eastAsia="en-GB"/>
            </w:rPr>
          </w:pPr>
          <w:hyperlink w:anchor="_Toc65848976" w:history="1">
            <w:r w:rsidRPr="0002007E">
              <w:rPr>
                <w:rStyle w:val="Hyperlink"/>
                <w:noProof/>
              </w:rPr>
              <w:t>LFD Testing for pupils</w:t>
            </w:r>
            <w:r>
              <w:rPr>
                <w:noProof/>
                <w:webHidden/>
              </w:rPr>
              <w:tab/>
            </w:r>
            <w:r>
              <w:rPr>
                <w:noProof/>
                <w:webHidden/>
              </w:rPr>
              <w:fldChar w:fldCharType="begin"/>
            </w:r>
            <w:r>
              <w:rPr>
                <w:noProof/>
                <w:webHidden/>
              </w:rPr>
              <w:instrText xml:space="preserve"> PAGEREF _Toc65848976 \h </w:instrText>
            </w:r>
            <w:r>
              <w:rPr>
                <w:noProof/>
                <w:webHidden/>
              </w:rPr>
            </w:r>
            <w:r>
              <w:rPr>
                <w:noProof/>
                <w:webHidden/>
              </w:rPr>
              <w:fldChar w:fldCharType="separate"/>
            </w:r>
            <w:r>
              <w:rPr>
                <w:noProof/>
                <w:webHidden/>
              </w:rPr>
              <w:t>11</w:t>
            </w:r>
            <w:r>
              <w:rPr>
                <w:noProof/>
                <w:webHidden/>
              </w:rPr>
              <w:fldChar w:fldCharType="end"/>
            </w:r>
          </w:hyperlink>
        </w:p>
        <w:p w14:paraId="3E369ADE" w14:textId="733EB286" w:rsidR="00C3382A" w:rsidRDefault="00C3382A">
          <w:pPr>
            <w:pStyle w:val="TOC2"/>
            <w:tabs>
              <w:tab w:val="right" w:leader="dot" w:pos="9016"/>
            </w:tabs>
            <w:rPr>
              <w:rFonts w:eastAsiaTheme="minorEastAsia" w:cstheme="minorBidi"/>
              <w:smallCaps w:val="0"/>
              <w:noProof/>
              <w:sz w:val="24"/>
              <w:szCs w:val="24"/>
              <w:lang w:eastAsia="en-GB"/>
            </w:rPr>
          </w:pPr>
          <w:hyperlink w:anchor="_Toc65848977" w:history="1">
            <w:r w:rsidRPr="0002007E">
              <w:rPr>
                <w:rStyle w:val="Hyperlink"/>
                <w:noProof/>
              </w:rPr>
              <w:t>LFD Testing for staff</w:t>
            </w:r>
            <w:r>
              <w:rPr>
                <w:noProof/>
                <w:webHidden/>
              </w:rPr>
              <w:tab/>
            </w:r>
            <w:r>
              <w:rPr>
                <w:noProof/>
                <w:webHidden/>
              </w:rPr>
              <w:fldChar w:fldCharType="begin"/>
            </w:r>
            <w:r>
              <w:rPr>
                <w:noProof/>
                <w:webHidden/>
              </w:rPr>
              <w:instrText xml:space="preserve"> PAGEREF _Toc65848977 \h </w:instrText>
            </w:r>
            <w:r>
              <w:rPr>
                <w:noProof/>
                <w:webHidden/>
              </w:rPr>
            </w:r>
            <w:r>
              <w:rPr>
                <w:noProof/>
                <w:webHidden/>
              </w:rPr>
              <w:fldChar w:fldCharType="separate"/>
            </w:r>
            <w:r>
              <w:rPr>
                <w:noProof/>
                <w:webHidden/>
              </w:rPr>
              <w:t>12</w:t>
            </w:r>
            <w:r>
              <w:rPr>
                <w:noProof/>
                <w:webHidden/>
              </w:rPr>
              <w:fldChar w:fldCharType="end"/>
            </w:r>
          </w:hyperlink>
        </w:p>
        <w:p w14:paraId="4FE00BFE" w14:textId="61B683D0" w:rsidR="00C3382A" w:rsidRDefault="00C3382A">
          <w:pPr>
            <w:pStyle w:val="TOC2"/>
            <w:tabs>
              <w:tab w:val="right" w:leader="dot" w:pos="9016"/>
            </w:tabs>
            <w:rPr>
              <w:rFonts w:eastAsiaTheme="minorEastAsia" w:cstheme="minorBidi"/>
              <w:smallCaps w:val="0"/>
              <w:noProof/>
              <w:sz w:val="24"/>
              <w:szCs w:val="24"/>
              <w:lang w:eastAsia="en-GB"/>
            </w:rPr>
          </w:pPr>
          <w:hyperlink w:anchor="_Toc65848978" w:history="1">
            <w:r w:rsidRPr="0002007E">
              <w:rPr>
                <w:rStyle w:val="Hyperlink"/>
                <w:noProof/>
              </w:rPr>
              <w:t>LFD Testing for families of school children</w:t>
            </w:r>
            <w:r>
              <w:rPr>
                <w:noProof/>
                <w:webHidden/>
              </w:rPr>
              <w:tab/>
            </w:r>
            <w:r>
              <w:rPr>
                <w:noProof/>
                <w:webHidden/>
              </w:rPr>
              <w:fldChar w:fldCharType="begin"/>
            </w:r>
            <w:r>
              <w:rPr>
                <w:noProof/>
                <w:webHidden/>
              </w:rPr>
              <w:instrText xml:space="preserve"> PAGEREF _Toc65848978 \h </w:instrText>
            </w:r>
            <w:r>
              <w:rPr>
                <w:noProof/>
                <w:webHidden/>
              </w:rPr>
            </w:r>
            <w:r>
              <w:rPr>
                <w:noProof/>
                <w:webHidden/>
              </w:rPr>
              <w:fldChar w:fldCharType="separate"/>
            </w:r>
            <w:r>
              <w:rPr>
                <w:noProof/>
                <w:webHidden/>
              </w:rPr>
              <w:t>12</w:t>
            </w:r>
            <w:r>
              <w:rPr>
                <w:noProof/>
                <w:webHidden/>
              </w:rPr>
              <w:fldChar w:fldCharType="end"/>
            </w:r>
          </w:hyperlink>
        </w:p>
        <w:p w14:paraId="6138E4D7" w14:textId="5E98DA77" w:rsidR="00C3382A" w:rsidRDefault="00C3382A">
          <w:pPr>
            <w:pStyle w:val="TOC2"/>
            <w:tabs>
              <w:tab w:val="right" w:leader="dot" w:pos="9016"/>
            </w:tabs>
            <w:rPr>
              <w:rFonts w:eastAsiaTheme="minorEastAsia" w:cstheme="minorBidi"/>
              <w:smallCaps w:val="0"/>
              <w:noProof/>
              <w:sz w:val="24"/>
              <w:szCs w:val="24"/>
              <w:lang w:eastAsia="en-GB"/>
            </w:rPr>
          </w:pPr>
          <w:hyperlink w:anchor="_Toc65848979" w:history="1">
            <w:r w:rsidRPr="0002007E">
              <w:rPr>
                <w:rStyle w:val="Hyperlink"/>
                <w:noProof/>
              </w:rPr>
              <w:t>Responding to a positive test result</w:t>
            </w:r>
            <w:r>
              <w:rPr>
                <w:noProof/>
                <w:webHidden/>
              </w:rPr>
              <w:tab/>
            </w:r>
            <w:r>
              <w:rPr>
                <w:noProof/>
                <w:webHidden/>
              </w:rPr>
              <w:fldChar w:fldCharType="begin"/>
            </w:r>
            <w:r>
              <w:rPr>
                <w:noProof/>
                <w:webHidden/>
              </w:rPr>
              <w:instrText xml:space="preserve"> PAGEREF _Toc65848979 \h </w:instrText>
            </w:r>
            <w:r>
              <w:rPr>
                <w:noProof/>
                <w:webHidden/>
              </w:rPr>
            </w:r>
            <w:r>
              <w:rPr>
                <w:noProof/>
                <w:webHidden/>
              </w:rPr>
              <w:fldChar w:fldCharType="separate"/>
            </w:r>
            <w:r>
              <w:rPr>
                <w:noProof/>
                <w:webHidden/>
              </w:rPr>
              <w:t>12</w:t>
            </w:r>
            <w:r>
              <w:rPr>
                <w:noProof/>
                <w:webHidden/>
              </w:rPr>
              <w:fldChar w:fldCharType="end"/>
            </w:r>
          </w:hyperlink>
        </w:p>
        <w:p w14:paraId="5EAFF694" w14:textId="2147F6E6" w:rsidR="00C3382A" w:rsidRDefault="00C3382A">
          <w:pPr>
            <w:pStyle w:val="TOC2"/>
            <w:tabs>
              <w:tab w:val="right" w:leader="dot" w:pos="9016"/>
            </w:tabs>
            <w:rPr>
              <w:rFonts w:eastAsiaTheme="minorEastAsia" w:cstheme="minorBidi"/>
              <w:smallCaps w:val="0"/>
              <w:noProof/>
              <w:sz w:val="24"/>
              <w:szCs w:val="24"/>
              <w:lang w:eastAsia="en-GB"/>
            </w:rPr>
          </w:pPr>
          <w:hyperlink w:anchor="_Toc65848980" w:history="1">
            <w:r w:rsidRPr="0002007E">
              <w:rPr>
                <w:rStyle w:val="Hyperlink"/>
                <w:noProof/>
              </w:rPr>
              <w:t>Feeling unwell</w:t>
            </w:r>
            <w:r>
              <w:rPr>
                <w:noProof/>
                <w:webHidden/>
              </w:rPr>
              <w:tab/>
            </w:r>
            <w:r>
              <w:rPr>
                <w:noProof/>
                <w:webHidden/>
              </w:rPr>
              <w:fldChar w:fldCharType="begin"/>
            </w:r>
            <w:r>
              <w:rPr>
                <w:noProof/>
                <w:webHidden/>
              </w:rPr>
              <w:instrText xml:space="preserve"> PAGEREF _Toc65848980 \h </w:instrText>
            </w:r>
            <w:r>
              <w:rPr>
                <w:noProof/>
                <w:webHidden/>
              </w:rPr>
            </w:r>
            <w:r>
              <w:rPr>
                <w:noProof/>
                <w:webHidden/>
              </w:rPr>
              <w:fldChar w:fldCharType="separate"/>
            </w:r>
            <w:r>
              <w:rPr>
                <w:noProof/>
                <w:webHidden/>
              </w:rPr>
              <w:t>12</w:t>
            </w:r>
            <w:r>
              <w:rPr>
                <w:noProof/>
                <w:webHidden/>
              </w:rPr>
              <w:fldChar w:fldCharType="end"/>
            </w:r>
          </w:hyperlink>
        </w:p>
        <w:p w14:paraId="1F9369E1" w14:textId="6AE25E7F" w:rsidR="00C3382A" w:rsidRDefault="00C3382A">
          <w:pPr>
            <w:pStyle w:val="TOC2"/>
            <w:tabs>
              <w:tab w:val="right" w:leader="dot" w:pos="9016"/>
            </w:tabs>
            <w:rPr>
              <w:rFonts w:eastAsiaTheme="minorEastAsia" w:cstheme="minorBidi"/>
              <w:smallCaps w:val="0"/>
              <w:noProof/>
              <w:sz w:val="24"/>
              <w:szCs w:val="24"/>
              <w:lang w:eastAsia="en-GB"/>
            </w:rPr>
          </w:pPr>
          <w:hyperlink w:anchor="_Toc65848981" w:history="1">
            <w:r w:rsidRPr="0002007E">
              <w:rPr>
                <w:rStyle w:val="Hyperlink"/>
                <w:noProof/>
              </w:rPr>
              <w:t>Managing COVID-like symptoms</w:t>
            </w:r>
            <w:r>
              <w:rPr>
                <w:noProof/>
                <w:webHidden/>
              </w:rPr>
              <w:tab/>
            </w:r>
            <w:r>
              <w:rPr>
                <w:noProof/>
                <w:webHidden/>
              </w:rPr>
              <w:fldChar w:fldCharType="begin"/>
            </w:r>
            <w:r>
              <w:rPr>
                <w:noProof/>
                <w:webHidden/>
              </w:rPr>
              <w:instrText xml:space="preserve"> PAGEREF _Toc65848981 \h </w:instrText>
            </w:r>
            <w:r>
              <w:rPr>
                <w:noProof/>
                <w:webHidden/>
              </w:rPr>
            </w:r>
            <w:r>
              <w:rPr>
                <w:noProof/>
                <w:webHidden/>
              </w:rPr>
              <w:fldChar w:fldCharType="separate"/>
            </w:r>
            <w:r>
              <w:rPr>
                <w:noProof/>
                <w:webHidden/>
              </w:rPr>
              <w:t>12</w:t>
            </w:r>
            <w:r>
              <w:rPr>
                <w:noProof/>
                <w:webHidden/>
              </w:rPr>
              <w:fldChar w:fldCharType="end"/>
            </w:r>
          </w:hyperlink>
        </w:p>
        <w:p w14:paraId="7551959B" w14:textId="0B14F9CE" w:rsidR="00C3382A" w:rsidRDefault="00C3382A">
          <w:pPr>
            <w:pStyle w:val="TOC2"/>
            <w:tabs>
              <w:tab w:val="right" w:leader="dot" w:pos="9016"/>
            </w:tabs>
            <w:rPr>
              <w:rFonts w:eastAsiaTheme="minorEastAsia" w:cstheme="minorBidi"/>
              <w:smallCaps w:val="0"/>
              <w:noProof/>
              <w:sz w:val="24"/>
              <w:szCs w:val="24"/>
              <w:lang w:eastAsia="en-GB"/>
            </w:rPr>
          </w:pPr>
          <w:hyperlink w:anchor="_Toc65848982" w:history="1">
            <w:r w:rsidRPr="0002007E">
              <w:rPr>
                <w:rStyle w:val="Hyperlink"/>
                <w:noProof/>
              </w:rPr>
              <w:t>The school’s response to a positive case of COVID-19</w:t>
            </w:r>
            <w:r>
              <w:rPr>
                <w:noProof/>
                <w:webHidden/>
              </w:rPr>
              <w:tab/>
            </w:r>
            <w:r>
              <w:rPr>
                <w:noProof/>
                <w:webHidden/>
              </w:rPr>
              <w:fldChar w:fldCharType="begin"/>
            </w:r>
            <w:r>
              <w:rPr>
                <w:noProof/>
                <w:webHidden/>
              </w:rPr>
              <w:instrText xml:space="preserve"> PAGEREF _Toc65848982 \h </w:instrText>
            </w:r>
            <w:r>
              <w:rPr>
                <w:noProof/>
                <w:webHidden/>
              </w:rPr>
            </w:r>
            <w:r>
              <w:rPr>
                <w:noProof/>
                <w:webHidden/>
              </w:rPr>
              <w:fldChar w:fldCharType="separate"/>
            </w:r>
            <w:r>
              <w:rPr>
                <w:noProof/>
                <w:webHidden/>
              </w:rPr>
              <w:t>12</w:t>
            </w:r>
            <w:r>
              <w:rPr>
                <w:noProof/>
                <w:webHidden/>
              </w:rPr>
              <w:fldChar w:fldCharType="end"/>
            </w:r>
          </w:hyperlink>
        </w:p>
        <w:p w14:paraId="55E55657" w14:textId="58414EA0" w:rsidR="00C3382A" w:rsidRDefault="00C3382A">
          <w:pPr>
            <w:pStyle w:val="TOC1"/>
            <w:tabs>
              <w:tab w:val="right" w:leader="dot" w:pos="9016"/>
            </w:tabs>
            <w:rPr>
              <w:rFonts w:eastAsiaTheme="minorEastAsia" w:cstheme="minorBidi"/>
              <w:b w:val="0"/>
              <w:bCs w:val="0"/>
              <w:caps w:val="0"/>
              <w:noProof/>
              <w:sz w:val="24"/>
              <w:szCs w:val="24"/>
              <w:lang w:eastAsia="en-GB"/>
            </w:rPr>
          </w:pPr>
          <w:hyperlink w:anchor="_Toc65848983" w:history="1">
            <w:r w:rsidRPr="0002007E">
              <w:rPr>
                <w:rStyle w:val="Hyperlink"/>
                <w:noProof/>
                <w:lang w:bidi="en-US"/>
              </w:rPr>
              <w:t>School Closure, Remote Access Learning and Distance Learning</w:t>
            </w:r>
            <w:r>
              <w:rPr>
                <w:noProof/>
                <w:webHidden/>
              </w:rPr>
              <w:tab/>
            </w:r>
            <w:r>
              <w:rPr>
                <w:noProof/>
                <w:webHidden/>
              </w:rPr>
              <w:fldChar w:fldCharType="begin"/>
            </w:r>
            <w:r>
              <w:rPr>
                <w:noProof/>
                <w:webHidden/>
              </w:rPr>
              <w:instrText xml:space="preserve"> PAGEREF _Toc65848983 \h </w:instrText>
            </w:r>
            <w:r>
              <w:rPr>
                <w:noProof/>
                <w:webHidden/>
              </w:rPr>
            </w:r>
            <w:r>
              <w:rPr>
                <w:noProof/>
                <w:webHidden/>
              </w:rPr>
              <w:fldChar w:fldCharType="separate"/>
            </w:r>
            <w:r>
              <w:rPr>
                <w:noProof/>
                <w:webHidden/>
              </w:rPr>
              <w:t>13</w:t>
            </w:r>
            <w:r>
              <w:rPr>
                <w:noProof/>
                <w:webHidden/>
              </w:rPr>
              <w:fldChar w:fldCharType="end"/>
            </w:r>
          </w:hyperlink>
        </w:p>
        <w:p w14:paraId="5A2E2B55" w14:textId="699C853D" w:rsidR="00C3382A" w:rsidRDefault="00C3382A">
          <w:pPr>
            <w:pStyle w:val="TOC2"/>
            <w:tabs>
              <w:tab w:val="right" w:leader="dot" w:pos="9016"/>
            </w:tabs>
            <w:rPr>
              <w:rFonts w:eastAsiaTheme="minorEastAsia" w:cstheme="minorBidi"/>
              <w:smallCaps w:val="0"/>
              <w:noProof/>
              <w:sz w:val="24"/>
              <w:szCs w:val="24"/>
              <w:lang w:eastAsia="en-GB"/>
            </w:rPr>
          </w:pPr>
          <w:hyperlink w:anchor="_Toc65848984" w:history="1">
            <w:r w:rsidRPr="0002007E">
              <w:rPr>
                <w:rStyle w:val="Hyperlink"/>
                <w:noProof/>
              </w:rPr>
              <w:t>Remote Access Learning</w:t>
            </w:r>
            <w:r>
              <w:rPr>
                <w:noProof/>
                <w:webHidden/>
              </w:rPr>
              <w:tab/>
            </w:r>
            <w:r>
              <w:rPr>
                <w:noProof/>
                <w:webHidden/>
              </w:rPr>
              <w:fldChar w:fldCharType="begin"/>
            </w:r>
            <w:r>
              <w:rPr>
                <w:noProof/>
                <w:webHidden/>
              </w:rPr>
              <w:instrText xml:space="preserve"> PAGEREF _Toc65848984 \h </w:instrText>
            </w:r>
            <w:r>
              <w:rPr>
                <w:noProof/>
                <w:webHidden/>
              </w:rPr>
            </w:r>
            <w:r>
              <w:rPr>
                <w:noProof/>
                <w:webHidden/>
              </w:rPr>
              <w:fldChar w:fldCharType="separate"/>
            </w:r>
            <w:r>
              <w:rPr>
                <w:noProof/>
                <w:webHidden/>
              </w:rPr>
              <w:t>13</w:t>
            </w:r>
            <w:r>
              <w:rPr>
                <w:noProof/>
                <w:webHidden/>
              </w:rPr>
              <w:fldChar w:fldCharType="end"/>
            </w:r>
          </w:hyperlink>
        </w:p>
        <w:p w14:paraId="38415304" w14:textId="11F3915F" w:rsidR="00C3382A" w:rsidRDefault="00C3382A">
          <w:pPr>
            <w:pStyle w:val="TOC2"/>
            <w:tabs>
              <w:tab w:val="right" w:leader="dot" w:pos="9016"/>
            </w:tabs>
            <w:rPr>
              <w:rFonts w:eastAsiaTheme="minorEastAsia" w:cstheme="minorBidi"/>
              <w:smallCaps w:val="0"/>
              <w:noProof/>
              <w:sz w:val="24"/>
              <w:szCs w:val="24"/>
              <w:lang w:eastAsia="en-GB"/>
            </w:rPr>
          </w:pPr>
          <w:hyperlink w:anchor="_Toc65848985" w:history="1">
            <w:r w:rsidRPr="0002007E">
              <w:rPr>
                <w:rStyle w:val="Hyperlink"/>
                <w:noProof/>
              </w:rPr>
              <w:t>School Closure</w:t>
            </w:r>
            <w:r>
              <w:rPr>
                <w:noProof/>
                <w:webHidden/>
              </w:rPr>
              <w:tab/>
            </w:r>
            <w:r>
              <w:rPr>
                <w:noProof/>
                <w:webHidden/>
              </w:rPr>
              <w:fldChar w:fldCharType="begin"/>
            </w:r>
            <w:r>
              <w:rPr>
                <w:noProof/>
                <w:webHidden/>
              </w:rPr>
              <w:instrText xml:space="preserve"> PAGEREF _Toc65848985 \h </w:instrText>
            </w:r>
            <w:r>
              <w:rPr>
                <w:noProof/>
                <w:webHidden/>
              </w:rPr>
            </w:r>
            <w:r>
              <w:rPr>
                <w:noProof/>
                <w:webHidden/>
              </w:rPr>
              <w:fldChar w:fldCharType="separate"/>
            </w:r>
            <w:r>
              <w:rPr>
                <w:noProof/>
                <w:webHidden/>
              </w:rPr>
              <w:t>13</w:t>
            </w:r>
            <w:r>
              <w:rPr>
                <w:noProof/>
                <w:webHidden/>
              </w:rPr>
              <w:fldChar w:fldCharType="end"/>
            </w:r>
          </w:hyperlink>
        </w:p>
        <w:p w14:paraId="3D1A92F3" w14:textId="01A0E745" w:rsidR="00C3382A" w:rsidRDefault="00C3382A">
          <w:pPr>
            <w:pStyle w:val="TOC1"/>
            <w:tabs>
              <w:tab w:val="right" w:leader="dot" w:pos="9016"/>
            </w:tabs>
            <w:rPr>
              <w:rFonts w:eastAsiaTheme="minorEastAsia" w:cstheme="minorBidi"/>
              <w:b w:val="0"/>
              <w:bCs w:val="0"/>
              <w:caps w:val="0"/>
              <w:noProof/>
              <w:sz w:val="24"/>
              <w:szCs w:val="24"/>
              <w:lang w:eastAsia="en-GB"/>
            </w:rPr>
          </w:pPr>
          <w:hyperlink w:anchor="_Toc65848986" w:history="1">
            <w:r w:rsidRPr="0002007E">
              <w:rPr>
                <w:rStyle w:val="Hyperlink"/>
                <w:noProof/>
                <w:lang w:bidi="en-US"/>
              </w:rPr>
              <w:t>Boarding</w:t>
            </w:r>
            <w:r>
              <w:rPr>
                <w:noProof/>
                <w:webHidden/>
              </w:rPr>
              <w:tab/>
            </w:r>
            <w:r>
              <w:rPr>
                <w:noProof/>
                <w:webHidden/>
              </w:rPr>
              <w:fldChar w:fldCharType="begin"/>
            </w:r>
            <w:r>
              <w:rPr>
                <w:noProof/>
                <w:webHidden/>
              </w:rPr>
              <w:instrText xml:space="preserve"> PAGEREF _Toc65848986 \h </w:instrText>
            </w:r>
            <w:r>
              <w:rPr>
                <w:noProof/>
                <w:webHidden/>
              </w:rPr>
            </w:r>
            <w:r>
              <w:rPr>
                <w:noProof/>
                <w:webHidden/>
              </w:rPr>
              <w:fldChar w:fldCharType="separate"/>
            </w:r>
            <w:r>
              <w:rPr>
                <w:noProof/>
                <w:webHidden/>
              </w:rPr>
              <w:t>13</w:t>
            </w:r>
            <w:r>
              <w:rPr>
                <w:noProof/>
                <w:webHidden/>
              </w:rPr>
              <w:fldChar w:fldCharType="end"/>
            </w:r>
          </w:hyperlink>
        </w:p>
        <w:p w14:paraId="3F844D98" w14:textId="6F866BBB" w:rsidR="00C3382A" w:rsidRDefault="00C3382A">
          <w:pPr>
            <w:pStyle w:val="TOC2"/>
            <w:tabs>
              <w:tab w:val="right" w:leader="dot" w:pos="9016"/>
            </w:tabs>
            <w:rPr>
              <w:rFonts w:eastAsiaTheme="minorEastAsia" w:cstheme="minorBidi"/>
              <w:smallCaps w:val="0"/>
              <w:noProof/>
              <w:sz w:val="24"/>
              <w:szCs w:val="24"/>
              <w:lang w:eastAsia="en-GB"/>
            </w:rPr>
          </w:pPr>
          <w:hyperlink w:anchor="_Toc65848987" w:history="1">
            <w:r w:rsidRPr="0002007E">
              <w:rPr>
                <w:rStyle w:val="Hyperlink"/>
                <w:noProof/>
              </w:rPr>
              <w:t>The Boarding House</w:t>
            </w:r>
            <w:r>
              <w:rPr>
                <w:noProof/>
                <w:webHidden/>
              </w:rPr>
              <w:tab/>
            </w:r>
            <w:r>
              <w:rPr>
                <w:noProof/>
                <w:webHidden/>
              </w:rPr>
              <w:fldChar w:fldCharType="begin"/>
            </w:r>
            <w:r>
              <w:rPr>
                <w:noProof/>
                <w:webHidden/>
              </w:rPr>
              <w:instrText xml:space="preserve"> PAGEREF _Toc65848987 \h </w:instrText>
            </w:r>
            <w:r>
              <w:rPr>
                <w:noProof/>
                <w:webHidden/>
              </w:rPr>
            </w:r>
            <w:r>
              <w:rPr>
                <w:noProof/>
                <w:webHidden/>
              </w:rPr>
              <w:fldChar w:fldCharType="separate"/>
            </w:r>
            <w:r>
              <w:rPr>
                <w:noProof/>
                <w:webHidden/>
              </w:rPr>
              <w:t>13</w:t>
            </w:r>
            <w:r>
              <w:rPr>
                <w:noProof/>
                <w:webHidden/>
              </w:rPr>
              <w:fldChar w:fldCharType="end"/>
            </w:r>
          </w:hyperlink>
        </w:p>
        <w:p w14:paraId="51A1877A" w14:textId="135AA4E6" w:rsidR="00C3382A" w:rsidRDefault="00C3382A">
          <w:pPr>
            <w:pStyle w:val="TOC2"/>
            <w:tabs>
              <w:tab w:val="right" w:leader="dot" w:pos="9016"/>
            </w:tabs>
            <w:rPr>
              <w:rFonts w:eastAsiaTheme="minorEastAsia" w:cstheme="minorBidi"/>
              <w:smallCaps w:val="0"/>
              <w:noProof/>
              <w:sz w:val="24"/>
              <w:szCs w:val="24"/>
              <w:lang w:eastAsia="en-GB"/>
            </w:rPr>
          </w:pPr>
          <w:hyperlink w:anchor="_Toc65848988" w:history="1">
            <w:r w:rsidRPr="0002007E">
              <w:rPr>
                <w:rStyle w:val="Hyperlink"/>
                <w:noProof/>
              </w:rPr>
              <w:t>Breakfast and Supper Club</w:t>
            </w:r>
            <w:r>
              <w:rPr>
                <w:noProof/>
                <w:webHidden/>
              </w:rPr>
              <w:tab/>
            </w:r>
            <w:r>
              <w:rPr>
                <w:noProof/>
                <w:webHidden/>
              </w:rPr>
              <w:fldChar w:fldCharType="begin"/>
            </w:r>
            <w:r>
              <w:rPr>
                <w:noProof/>
                <w:webHidden/>
              </w:rPr>
              <w:instrText xml:space="preserve"> PAGEREF _Toc65848988 \h </w:instrText>
            </w:r>
            <w:r>
              <w:rPr>
                <w:noProof/>
                <w:webHidden/>
              </w:rPr>
            </w:r>
            <w:r>
              <w:rPr>
                <w:noProof/>
                <w:webHidden/>
              </w:rPr>
              <w:fldChar w:fldCharType="separate"/>
            </w:r>
            <w:r>
              <w:rPr>
                <w:noProof/>
                <w:webHidden/>
              </w:rPr>
              <w:t>13</w:t>
            </w:r>
            <w:r>
              <w:rPr>
                <w:noProof/>
                <w:webHidden/>
              </w:rPr>
              <w:fldChar w:fldCharType="end"/>
            </w:r>
          </w:hyperlink>
        </w:p>
        <w:p w14:paraId="3CD72332" w14:textId="1068704C" w:rsidR="00C3382A" w:rsidRDefault="00C3382A">
          <w:pPr>
            <w:pStyle w:val="TOC1"/>
            <w:tabs>
              <w:tab w:val="right" w:leader="dot" w:pos="9016"/>
            </w:tabs>
            <w:rPr>
              <w:rFonts w:eastAsiaTheme="minorEastAsia" w:cstheme="minorBidi"/>
              <w:b w:val="0"/>
              <w:bCs w:val="0"/>
              <w:caps w:val="0"/>
              <w:noProof/>
              <w:sz w:val="24"/>
              <w:szCs w:val="24"/>
              <w:lang w:eastAsia="en-GB"/>
            </w:rPr>
          </w:pPr>
          <w:hyperlink w:anchor="_Toc65848989" w:history="1">
            <w:r w:rsidRPr="0002007E">
              <w:rPr>
                <w:rStyle w:val="Hyperlink"/>
                <w:noProof/>
                <w:lang w:bidi="en-US"/>
              </w:rPr>
              <w:t>Questions relating to our Operating Procedures</w:t>
            </w:r>
            <w:r>
              <w:rPr>
                <w:noProof/>
                <w:webHidden/>
              </w:rPr>
              <w:tab/>
            </w:r>
            <w:r>
              <w:rPr>
                <w:noProof/>
                <w:webHidden/>
              </w:rPr>
              <w:fldChar w:fldCharType="begin"/>
            </w:r>
            <w:r>
              <w:rPr>
                <w:noProof/>
                <w:webHidden/>
              </w:rPr>
              <w:instrText xml:space="preserve"> PAGEREF _Toc65848989 \h </w:instrText>
            </w:r>
            <w:r>
              <w:rPr>
                <w:noProof/>
                <w:webHidden/>
              </w:rPr>
            </w:r>
            <w:r>
              <w:rPr>
                <w:noProof/>
                <w:webHidden/>
              </w:rPr>
              <w:fldChar w:fldCharType="separate"/>
            </w:r>
            <w:r>
              <w:rPr>
                <w:noProof/>
                <w:webHidden/>
              </w:rPr>
              <w:t>13</w:t>
            </w:r>
            <w:r>
              <w:rPr>
                <w:noProof/>
                <w:webHidden/>
              </w:rPr>
              <w:fldChar w:fldCharType="end"/>
            </w:r>
          </w:hyperlink>
        </w:p>
        <w:p w14:paraId="507339B5" w14:textId="246E00C5" w:rsidR="00644D09" w:rsidRDefault="00644D09">
          <w:r>
            <w:rPr>
              <w:b/>
              <w:bCs/>
              <w:noProof/>
            </w:rPr>
            <w:fldChar w:fldCharType="end"/>
          </w:r>
        </w:p>
      </w:sdtContent>
    </w:sdt>
    <w:p w14:paraId="2FA7DDE6" w14:textId="77777777" w:rsidR="00895D7F" w:rsidRDefault="00895D7F">
      <w:pPr>
        <w:jc w:val="both"/>
        <w:rPr>
          <w:rFonts w:asciiTheme="majorHAnsi" w:eastAsiaTheme="majorEastAsia" w:hAnsiTheme="majorHAnsi" w:cstheme="majorBidi"/>
          <w:b/>
          <w:bCs/>
          <w:color w:val="2F5496" w:themeColor="accent1" w:themeShade="BF"/>
          <w:sz w:val="28"/>
          <w:szCs w:val="28"/>
          <w:lang w:bidi="en-US"/>
        </w:rPr>
      </w:pPr>
      <w:r>
        <w:br w:type="page"/>
      </w:r>
    </w:p>
    <w:p w14:paraId="25F3A4DE" w14:textId="3C62A6DA" w:rsidR="00895D7F" w:rsidRDefault="00895D7F">
      <w:pPr>
        <w:pStyle w:val="Heading1"/>
        <w:jc w:val="both"/>
      </w:pPr>
      <w:bookmarkStart w:id="0" w:name="_Toc65848929"/>
      <w:r>
        <w:lastRenderedPageBreak/>
        <w:t>Introduction</w:t>
      </w:r>
      <w:bookmarkEnd w:id="0"/>
    </w:p>
    <w:p w14:paraId="3D2C9E88" w14:textId="0FF56B5A" w:rsidR="00BE6E95" w:rsidRDefault="00BE6E95">
      <w:pPr>
        <w:jc w:val="both"/>
      </w:pPr>
      <w:r>
        <w:t>The following guide</w:t>
      </w:r>
      <w:r w:rsidR="002874BA">
        <w:t xml:space="preserve"> </w:t>
      </w:r>
      <w:r w:rsidR="0020233E">
        <w:t xml:space="preserve">draws on </w:t>
      </w:r>
      <w:r w:rsidR="00984426">
        <w:t xml:space="preserve">all </w:t>
      </w:r>
      <w:r w:rsidR="00751DD2">
        <w:t xml:space="preserve">relevant advice from the DfE, </w:t>
      </w:r>
      <w:r w:rsidR="00E10A78">
        <w:t>IAPS, BSA, ISBA</w:t>
      </w:r>
      <w:r w:rsidR="00811B54">
        <w:t xml:space="preserve">, </w:t>
      </w:r>
      <w:r w:rsidR="0044243E">
        <w:t>is subject to regular review</w:t>
      </w:r>
      <w:r w:rsidR="007279DD">
        <w:t xml:space="preserve">, and reflects </w:t>
      </w:r>
      <w:r w:rsidR="003F2DF3">
        <w:t xml:space="preserve">the control measures </w:t>
      </w:r>
      <w:r w:rsidR="00B74577">
        <w:t xml:space="preserve">identified in the school’s </w:t>
      </w:r>
      <w:r w:rsidR="00E103F3">
        <w:t>COVID Risk assessment.</w:t>
      </w:r>
    </w:p>
    <w:p w14:paraId="10F73B16" w14:textId="08465D14" w:rsidR="008A0F2D" w:rsidRDefault="00107AFE" w:rsidP="008F2ACF">
      <w:pPr>
        <w:pStyle w:val="Heading1"/>
        <w:jc w:val="both"/>
      </w:pPr>
      <w:bookmarkStart w:id="1" w:name="_Toc65848930"/>
      <w:r>
        <w:t>Social Distancing</w:t>
      </w:r>
      <w:bookmarkEnd w:id="1"/>
    </w:p>
    <w:p w14:paraId="00867E6D" w14:textId="669C71ED" w:rsidR="00DE48AA" w:rsidRPr="00113CE5" w:rsidRDefault="00107AFE">
      <w:pPr>
        <w:pStyle w:val="Heading2"/>
        <w:jc w:val="both"/>
      </w:pPr>
      <w:bookmarkStart w:id="2" w:name="_Toc65848931"/>
      <w:r>
        <w:t>Bubbles</w:t>
      </w:r>
      <w:bookmarkEnd w:id="2"/>
    </w:p>
    <w:p w14:paraId="2EAE85EF" w14:textId="4F8CD4B0" w:rsidR="00E10A8C" w:rsidRDefault="00364860">
      <w:pPr>
        <w:jc w:val="both"/>
      </w:pPr>
      <w:r>
        <w:t xml:space="preserve">The school will be divided </w:t>
      </w:r>
      <w:r w:rsidR="00CC0E6F">
        <w:t xml:space="preserve">operationally </w:t>
      </w:r>
      <w:r>
        <w:t>into three main ‘bubbles’</w:t>
      </w:r>
      <w:r w:rsidR="00CC0E6F">
        <w:t>; Juniors</w:t>
      </w:r>
      <w:r w:rsidR="006C66F2">
        <w:t xml:space="preserve"> (Forms 3 &amp; 4), Middle School (Forms 5 &amp; 6), and Senior School (Forms 7 &amp; 8). </w:t>
      </w:r>
      <w:r w:rsidR="00CC0E6F">
        <w:t xml:space="preserve"> </w:t>
      </w:r>
      <w:r w:rsidR="00E10A8C">
        <w:t>As far as possible, within these Bubbles, ye</w:t>
      </w:r>
      <w:r w:rsidR="009F208B">
        <w:t>ars groups will operate largely as discrete, sub-bubbles in their own right.</w:t>
      </w:r>
    </w:p>
    <w:p w14:paraId="14420178" w14:textId="77777777" w:rsidR="00596ECE" w:rsidRDefault="00C8080F">
      <w:pPr>
        <w:jc w:val="both"/>
        <w:rPr>
          <w:rStyle w:val="Heading3Char"/>
        </w:rPr>
      </w:pPr>
      <w:bookmarkStart w:id="3" w:name="_Toc65848932"/>
      <w:r w:rsidRPr="008F2ACF">
        <w:rPr>
          <w:rStyle w:val="Heading3Char"/>
        </w:rPr>
        <w:t>Form rooms</w:t>
      </w:r>
      <w:bookmarkEnd w:id="3"/>
    </w:p>
    <w:p w14:paraId="26637B40" w14:textId="1ACB76EE" w:rsidR="00C8080F" w:rsidRDefault="00596ECE">
      <w:pPr>
        <w:jc w:val="both"/>
      </w:pPr>
      <w:r w:rsidRPr="008F2ACF">
        <w:t>Form rooms</w:t>
      </w:r>
      <w:r w:rsidR="00C8080F" w:rsidRPr="00596ECE">
        <w:t xml:space="preserve"> have</w:t>
      </w:r>
      <w:r w:rsidR="00C8080F">
        <w:t xml:space="preserve"> been </w:t>
      </w:r>
      <w:r>
        <w:t xml:space="preserve">reallocated </w:t>
      </w:r>
      <w:r w:rsidR="00C8080F">
        <w:t xml:space="preserve">to keep Bubbles in close proximity and to create distance between </w:t>
      </w:r>
      <w:r w:rsidR="000A60F8">
        <w:t>different Bubbles</w:t>
      </w:r>
      <w:r w:rsidR="00AF74D4">
        <w:t xml:space="preserve"> where possible</w:t>
      </w:r>
      <w:r w:rsidR="000A60F8">
        <w:t>.</w:t>
      </w:r>
    </w:p>
    <w:p w14:paraId="711B6984" w14:textId="04004FC3" w:rsidR="00013A43" w:rsidRDefault="00013A43">
      <w:pPr>
        <w:jc w:val="both"/>
      </w:pPr>
      <w:r>
        <w:t>Form Rooms have been reallocated as follows:</w:t>
      </w:r>
    </w:p>
    <w:p w14:paraId="1B009F3E" w14:textId="51907023" w:rsidR="00013A43" w:rsidRDefault="00013A43">
      <w:pPr>
        <w:pStyle w:val="ListParagraph"/>
        <w:numPr>
          <w:ilvl w:val="0"/>
          <w:numId w:val="3"/>
        </w:numPr>
        <w:jc w:val="both"/>
      </w:pPr>
      <w:r>
        <w:t>Form 8</w:t>
      </w:r>
      <w:r>
        <w:tab/>
      </w:r>
      <w:r>
        <w:tab/>
        <w:t>Rooms 8 &amp; 9</w:t>
      </w:r>
      <w:r w:rsidR="009C333A">
        <w:t xml:space="preserve"> (Room 4 for the additional set)</w:t>
      </w:r>
    </w:p>
    <w:p w14:paraId="5F7377B1" w14:textId="1BE9B292" w:rsidR="00013A43" w:rsidRDefault="00013A43">
      <w:pPr>
        <w:pStyle w:val="ListParagraph"/>
        <w:numPr>
          <w:ilvl w:val="0"/>
          <w:numId w:val="3"/>
        </w:numPr>
        <w:jc w:val="both"/>
      </w:pPr>
      <w:r>
        <w:t xml:space="preserve">Form 7 </w:t>
      </w:r>
      <w:r>
        <w:tab/>
      </w:r>
      <w:r>
        <w:tab/>
        <w:t>Rooms 1 &amp; 2</w:t>
      </w:r>
    </w:p>
    <w:p w14:paraId="6F745750" w14:textId="6D30D63F" w:rsidR="00013A43" w:rsidRDefault="00013A43">
      <w:pPr>
        <w:pStyle w:val="ListParagraph"/>
        <w:numPr>
          <w:ilvl w:val="0"/>
          <w:numId w:val="3"/>
        </w:numPr>
        <w:jc w:val="both"/>
      </w:pPr>
      <w:r>
        <w:t xml:space="preserve">Form 6 </w:t>
      </w:r>
      <w:r>
        <w:tab/>
      </w:r>
      <w:r>
        <w:tab/>
        <w:t>Rooms 10 &amp; 13</w:t>
      </w:r>
    </w:p>
    <w:p w14:paraId="0598310B" w14:textId="153F2B8D" w:rsidR="00013A43" w:rsidRDefault="00013A43">
      <w:pPr>
        <w:pStyle w:val="ListParagraph"/>
        <w:numPr>
          <w:ilvl w:val="0"/>
          <w:numId w:val="3"/>
        </w:numPr>
        <w:jc w:val="both"/>
      </w:pPr>
      <w:r>
        <w:t xml:space="preserve">Form 5 </w:t>
      </w:r>
      <w:r>
        <w:tab/>
      </w:r>
      <w:r>
        <w:tab/>
        <w:t>Rooms 11 &amp; 12</w:t>
      </w:r>
    </w:p>
    <w:p w14:paraId="3376859B" w14:textId="5BCA57A6" w:rsidR="00013A43" w:rsidRDefault="00013A43">
      <w:pPr>
        <w:pStyle w:val="ListParagraph"/>
        <w:numPr>
          <w:ilvl w:val="0"/>
          <w:numId w:val="3"/>
        </w:numPr>
        <w:jc w:val="both"/>
      </w:pPr>
      <w:r>
        <w:t>Form 4</w:t>
      </w:r>
      <w:r>
        <w:tab/>
      </w:r>
      <w:r>
        <w:tab/>
        <w:t xml:space="preserve">Rooms 3 &amp; 5 </w:t>
      </w:r>
    </w:p>
    <w:p w14:paraId="7C915F68" w14:textId="15D09309" w:rsidR="00013A43" w:rsidRDefault="00013A43">
      <w:pPr>
        <w:pStyle w:val="ListParagraph"/>
        <w:numPr>
          <w:ilvl w:val="0"/>
          <w:numId w:val="3"/>
        </w:numPr>
        <w:jc w:val="both"/>
      </w:pPr>
      <w:r>
        <w:t xml:space="preserve">Form 3 </w:t>
      </w:r>
      <w:r>
        <w:tab/>
      </w:r>
      <w:r>
        <w:tab/>
        <w:t>Rooms 6 &amp; 7</w:t>
      </w:r>
    </w:p>
    <w:p w14:paraId="58941A0D" w14:textId="2EB1BAE7" w:rsidR="00CB099D" w:rsidRDefault="00CB099D" w:rsidP="008F2ACF">
      <w:pPr>
        <w:pStyle w:val="Heading3"/>
        <w:jc w:val="both"/>
      </w:pPr>
      <w:bookmarkStart w:id="4" w:name="_Toc65848933"/>
      <w:r>
        <w:t>Corridors</w:t>
      </w:r>
      <w:bookmarkEnd w:id="4"/>
    </w:p>
    <w:p w14:paraId="6499DBA8" w14:textId="26BD8EC5" w:rsidR="00425D05" w:rsidRDefault="00425D05" w:rsidP="008F2ACF">
      <w:pPr>
        <w:spacing w:after="0" w:line="240" w:lineRule="auto"/>
        <w:jc w:val="both"/>
      </w:pPr>
      <w:r>
        <w:t xml:space="preserve">In all corridors, Staff &amp; pupils must keep to the RIGHT, and avoid stopping, chatting, getting close to others and any form of contact.  Whenever possible, boys should </w:t>
      </w:r>
      <w:r w:rsidRPr="0023672B">
        <w:rPr>
          <w:b/>
          <w:bCs/>
          <w:u w:val="single"/>
        </w:rPr>
        <w:t>not queue</w:t>
      </w:r>
      <w:r>
        <w:t xml:space="preserve"> outside a classroom waiting for Staff to arrive.  All Staff can help this by supervising entry into empty classrooms.</w:t>
      </w:r>
    </w:p>
    <w:p w14:paraId="6E69C7C5" w14:textId="77777777" w:rsidR="00CB099D" w:rsidRDefault="00CB099D" w:rsidP="008F2ACF">
      <w:pPr>
        <w:pStyle w:val="Heading3"/>
        <w:jc w:val="both"/>
      </w:pPr>
    </w:p>
    <w:p w14:paraId="0CA7A3D9" w14:textId="44B8538B" w:rsidR="00596ECE" w:rsidRDefault="00596ECE" w:rsidP="008F2ACF">
      <w:pPr>
        <w:pStyle w:val="Heading3"/>
        <w:jc w:val="both"/>
      </w:pPr>
      <w:bookmarkStart w:id="5" w:name="_Toc65848934"/>
      <w:r>
        <w:t>Stairwells</w:t>
      </w:r>
      <w:bookmarkEnd w:id="5"/>
    </w:p>
    <w:p w14:paraId="268FF052" w14:textId="4F894932" w:rsidR="00060210" w:rsidRDefault="0086071A" w:rsidP="008F2ACF">
      <w:pPr>
        <w:spacing w:after="0" w:line="240" w:lineRule="auto"/>
        <w:jc w:val="both"/>
      </w:pPr>
      <w:r>
        <w:t>Each Bubble has its own staircase in the Centenary block, clearly signposted.</w:t>
      </w:r>
      <w:r w:rsidR="0061556E">
        <w:t xml:space="preserve"> </w:t>
      </w:r>
      <w:r w:rsidR="006C6E35">
        <w:t xml:space="preserve"> Staff </w:t>
      </w:r>
      <w:r w:rsidR="005D4673">
        <w:t>can use any staircase.</w:t>
      </w:r>
    </w:p>
    <w:p w14:paraId="5D41B792" w14:textId="77777777" w:rsidR="00EC735D" w:rsidRDefault="00EC735D" w:rsidP="008F2ACF">
      <w:pPr>
        <w:spacing w:after="0" w:line="240" w:lineRule="auto"/>
        <w:jc w:val="both"/>
      </w:pPr>
    </w:p>
    <w:p w14:paraId="01F3AC49" w14:textId="52F3C7AC" w:rsidR="0044199D" w:rsidRDefault="00137306" w:rsidP="008F2ACF">
      <w:pPr>
        <w:spacing w:after="0" w:line="240" w:lineRule="auto"/>
        <w:jc w:val="both"/>
      </w:pPr>
      <w:r w:rsidRPr="008F2ACF">
        <w:rPr>
          <w:b/>
          <w:bCs/>
        </w:rPr>
        <w:t>Library Staircase</w:t>
      </w:r>
      <w:r>
        <w:t xml:space="preserve"> </w:t>
      </w:r>
      <w:r w:rsidR="00610951">
        <w:t>–</w:t>
      </w:r>
      <w:r w:rsidR="0044199D">
        <w:t xml:space="preserve"> </w:t>
      </w:r>
      <w:r w:rsidR="00610951">
        <w:t xml:space="preserve">from the ICT room </w:t>
      </w:r>
      <w:r w:rsidR="00CC3E26">
        <w:t>to the Vestibule and Lower ground corridor is for Forms 7 &amp; 8</w:t>
      </w:r>
      <w:r w:rsidR="00EC735D">
        <w:t xml:space="preserve"> only</w:t>
      </w:r>
      <w:r w:rsidR="00CC3E26">
        <w:t xml:space="preserve">, except when </w:t>
      </w:r>
      <w:r w:rsidR="00F21192">
        <w:t>Forms 3</w:t>
      </w:r>
      <w:r w:rsidR="00AE62E1">
        <w:t xml:space="preserve"> </w:t>
      </w:r>
      <w:r w:rsidR="00F21192">
        <w:t>&amp;</w:t>
      </w:r>
      <w:r w:rsidR="00AE62E1">
        <w:t xml:space="preserve"> </w:t>
      </w:r>
      <w:r w:rsidR="00F21192">
        <w:t>4 need to go to the ICT room or LS.</w:t>
      </w:r>
    </w:p>
    <w:p w14:paraId="1613F9A4" w14:textId="77777777" w:rsidR="00E82E55" w:rsidRDefault="00E82E55" w:rsidP="008F2ACF">
      <w:pPr>
        <w:spacing w:after="0" w:line="240" w:lineRule="auto"/>
        <w:jc w:val="both"/>
      </w:pPr>
    </w:p>
    <w:p w14:paraId="6892EF69" w14:textId="61B604E2" w:rsidR="00E82E55" w:rsidRDefault="00137306">
      <w:pPr>
        <w:spacing w:after="0" w:line="240" w:lineRule="auto"/>
        <w:jc w:val="both"/>
      </w:pPr>
      <w:r>
        <w:rPr>
          <w:b/>
          <w:bCs/>
        </w:rPr>
        <w:t>Chapel Staircase</w:t>
      </w:r>
      <w:r w:rsidR="00E82E55">
        <w:t xml:space="preserve"> </w:t>
      </w:r>
      <w:r w:rsidR="00AE62E1">
        <w:t>–</w:t>
      </w:r>
      <w:r w:rsidR="00E82E55">
        <w:t xml:space="preserve"> </w:t>
      </w:r>
      <w:r w:rsidR="00AE62E1">
        <w:t>by Room 13 and opposite the Chapel is for Forms 5 &amp; 6 only.</w:t>
      </w:r>
    </w:p>
    <w:p w14:paraId="389F7581" w14:textId="77777777" w:rsidR="00F7436F" w:rsidRDefault="00F7436F">
      <w:pPr>
        <w:spacing w:after="0" w:line="240" w:lineRule="auto"/>
        <w:jc w:val="both"/>
      </w:pPr>
    </w:p>
    <w:p w14:paraId="7A7FA0CF" w14:textId="3896EDAF" w:rsidR="00F7436F" w:rsidRDefault="00F7436F" w:rsidP="008F2ACF">
      <w:pPr>
        <w:spacing w:after="0" w:line="240" w:lineRule="auto"/>
        <w:jc w:val="both"/>
      </w:pPr>
      <w:r w:rsidRPr="008F2ACF">
        <w:rPr>
          <w:b/>
          <w:bCs/>
        </w:rPr>
        <w:t>Science Staircase</w:t>
      </w:r>
      <w:r w:rsidR="001123D6">
        <w:t xml:space="preserve"> </w:t>
      </w:r>
      <w:r w:rsidR="0019291D">
        <w:t>–</w:t>
      </w:r>
      <w:r w:rsidR="001123D6">
        <w:t xml:space="preserve"> </w:t>
      </w:r>
      <w:r w:rsidR="0019291D">
        <w:t xml:space="preserve">from outside Science leading to </w:t>
      </w:r>
      <w:r w:rsidR="00BA4005">
        <w:t>lower ground floor of the Centenary Block</w:t>
      </w:r>
      <w:r w:rsidR="00223031">
        <w:t>, is for Forms 5 &amp; 6 only</w:t>
      </w:r>
      <w:r w:rsidR="00CE689C">
        <w:t xml:space="preserve"> to access </w:t>
      </w:r>
      <w:r w:rsidR="00A84A77">
        <w:t>the changing rooms</w:t>
      </w:r>
      <w:r w:rsidR="00CE689C">
        <w:t>.</w:t>
      </w:r>
    </w:p>
    <w:p w14:paraId="43C7162A" w14:textId="77777777" w:rsidR="00556D28" w:rsidRDefault="00556D28" w:rsidP="008F2ACF">
      <w:pPr>
        <w:spacing w:after="0" w:line="240" w:lineRule="auto"/>
        <w:jc w:val="both"/>
      </w:pPr>
    </w:p>
    <w:p w14:paraId="63147EA5" w14:textId="09AEDA85" w:rsidR="00556D28" w:rsidRDefault="00556D28">
      <w:pPr>
        <w:spacing w:after="0" w:line="240" w:lineRule="auto"/>
        <w:jc w:val="both"/>
      </w:pPr>
      <w:r w:rsidRPr="008F2ACF">
        <w:rPr>
          <w:b/>
          <w:bCs/>
        </w:rPr>
        <w:t>Red Staircase</w:t>
      </w:r>
      <w:r>
        <w:t xml:space="preserve"> – in the front hall, is for use by staff only, </w:t>
      </w:r>
      <w:r w:rsidR="4E62998B">
        <w:t>and Boarders with Staff permission</w:t>
      </w:r>
    </w:p>
    <w:p w14:paraId="18A1C2BA" w14:textId="77777777" w:rsidR="00866447" w:rsidRDefault="00866447">
      <w:pPr>
        <w:spacing w:after="0" w:line="240" w:lineRule="auto"/>
        <w:jc w:val="both"/>
      </w:pPr>
    </w:p>
    <w:p w14:paraId="496D1178" w14:textId="08879295" w:rsidR="00866447" w:rsidRDefault="00866447" w:rsidP="008F2ACF">
      <w:pPr>
        <w:spacing w:after="0" w:line="240" w:lineRule="auto"/>
        <w:jc w:val="both"/>
      </w:pPr>
      <w:r w:rsidRPr="008F2ACF">
        <w:rPr>
          <w:b/>
          <w:bCs/>
        </w:rPr>
        <w:t>White Staircase</w:t>
      </w:r>
      <w:r>
        <w:t xml:space="preserve"> – leading to the Boarding House, is for boarders only.</w:t>
      </w:r>
    </w:p>
    <w:p w14:paraId="45964F77" w14:textId="77777777" w:rsidR="003006F7" w:rsidRDefault="003006F7" w:rsidP="008F2ACF">
      <w:pPr>
        <w:spacing w:after="0" w:line="240" w:lineRule="auto"/>
        <w:jc w:val="both"/>
      </w:pPr>
    </w:p>
    <w:p w14:paraId="1735C9B6" w14:textId="77777777" w:rsidR="00C35538" w:rsidRDefault="003006F7">
      <w:pPr>
        <w:spacing w:after="0" w:line="240" w:lineRule="auto"/>
        <w:jc w:val="both"/>
      </w:pPr>
      <w:r>
        <w:t xml:space="preserve">Juniors should use the Croquet Lawn Door for entry in and out of the </w:t>
      </w:r>
      <w:r w:rsidR="00CB099D">
        <w:t>Centenary Block.</w:t>
      </w:r>
      <w:r w:rsidR="00687603">
        <w:t xml:space="preserve">  </w:t>
      </w:r>
    </w:p>
    <w:p w14:paraId="50669A8D" w14:textId="77777777" w:rsidR="00C35538" w:rsidRDefault="00C35538">
      <w:pPr>
        <w:spacing w:after="0" w:line="240" w:lineRule="auto"/>
        <w:jc w:val="both"/>
      </w:pPr>
    </w:p>
    <w:p w14:paraId="1E5A7DB6" w14:textId="058813A7" w:rsidR="0061556E" w:rsidRDefault="0061556E" w:rsidP="008F2ACF">
      <w:pPr>
        <w:spacing w:after="0" w:line="240" w:lineRule="auto"/>
        <w:jc w:val="both"/>
      </w:pPr>
      <w:r>
        <w:t>When the fire alarm sounds, pupils and staff should use any staircase</w:t>
      </w:r>
      <w:r w:rsidR="006C6E35">
        <w:t xml:space="preserve"> leading to</w:t>
      </w:r>
      <w:r>
        <w:t xml:space="preserve"> their </w:t>
      </w:r>
      <w:r w:rsidR="006C6E35">
        <w:t xml:space="preserve">nearest </w:t>
      </w:r>
      <w:r>
        <w:t>exit.</w:t>
      </w:r>
    </w:p>
    <w:p w14:paraId="5539A12F" w14:textId="77777777" w:rsidR="00596ECE" w:rsidRDefault="00596ECE" w:rsidP="008F2ACF">
      <w:pPr>
        <w:jc w:val="both"/>
      </w:pPr>
    </w:p>
    <w:p w14:paraId="55C73B11" w14:textId="77777777" w:rsidR="003E2042" w:rsidRPr="00113CE5" w:rsidRDefault="003E2042">
      <w:pPr>
        <w:pStyle w:val="Heading2"/>
        <w:jc w:val="both"/>
      </w:pPr>
      <w:bookmarkStart w:id="6" w:name="_Toc65848935"/>
      <w:r>
        <w:lastRenderedPageBreak/>
        <w:t>Principles of Social Distancing</w:t>
      </w:r>
      <w:bookmarkEnd w:id="6"/>
    </w:p>
    <w:p w14:paraId="5731DB28" w14:textId="77777777" w:rsidR="003E2042" w:rsidRDefault="003E2042">
      <w:pPr>
        <w:jc w:val="both"/>
      </w:pPr>
      <w:r>
        <w:t>In classrooms, pupils will sit at separate desks, forward facing. It is not possible for pupils to be distanced by 2m, but they must not come into face-to-face contact of less than one metre.  Staff should encourage boys to socially distance wherever possible, including during recreational activities.</w:t>
      </w:r>
    </w:p>
    <w:p w14:paraId="2EB18186" w14:textId="1401E434" w:rsidR="003E2042" w:rsidRDefault="003E2042">
      <w:pPr>
        <w:jc w:val="both"/>
      </w:pPr>
      <w:r>
        <w:t>The teacher must operate as far as possible from the front of the class, at least 2 met</w:t>
      </w:r>
      <w:r w:rsidR="65F35AF1">
        <w:t>re</w:t>
      </w:r>
      <w:r>
        <w:t>s from the boys.  It is acceptable to move about the class, but contact with pupils should always be transitory and &gt;1m avoiding face to face contact.</w:t>
      </w:r>
    </w:p>
    <w:p w14:paraId="6AC2AC0C" w14:textId="77777777" w:rsidR="003E2042" w:rsidRDefault="003E2042">
      <w:pPr>
        <w:jc w:val="both"/>
      </w:pPr>
      <w:r>
        <w:t xml:space="preserve">Adults at school can understand social distancing requirements better and are asked to respect 2m social distancing protocols amongst themselves.  This applies equally and especially during meetings, in the staff room, during breaktimes, about the grounds etc.  </w:t>
      </w:r>
    </w:p>
    <w:p w14:paraId="494F354E" w14:textId="231DD0A3" w:rsidR="003E2042" w:rsidRDefault="003E2042" w:rsidP="008F2ACF">
      <w:pPr>
        <w:pStyle w:val="Heading2"/>
        <w:jc w:val="both"/>
      </w:pPr>
      <w:bookmarkStart w:id="7" w:name="_Toc65848936"/>
      <w:r>
        <w:t xml:space="preserve">The </w:t>
      </w:r>
      <w:r w:rsidR="00F80E15">
        <w:t>S</w:t>
      </w:r>
      <w:r>
        <w:t xml:space="preserve">taff </w:t>
      </w:r>
      <w:r w:rsidR="00F80E15">
        <w:t>R</w:t>
      </w:r>
      <w:r>
        <w:t>oom</w:t>
      </w:r>
      <w:bookmarkEnd w:id="7"/>
    </w:p>
    <w:p w14:paraId="7EBCCF38" w14:textId="11739F0E" w:rsidR="003E2042" w:rsidRDefault="003E2042">
      <w:pPr>
        <w:jc w:val="both"/>
      </w:pPr>
      <w:r>
        <w:t>Adults are asked to maintain 2m social distancing, and this applies equally to the staff room.  Where staff can take breaks outside, or in their own classrooms, they are encouraged to do so.  Staff should avoid working in the staff room where alternative and more appropriate space exists.  Staff are asked to wipe down desks after each use with the cleaning materials provided and to refrain from cluttering communal areas with personal items.</w:t>
      </w:r>
      <w:r w:rsidR="441B3A8C">
        <w:t xml:space="preserve"> </w:t>
      </w:r>
      <w:r w:rsidR="66E655BD">
        <w:t xml:space="preserve"> As a guideline, there should ideally be no more than </w:t>
      </w:r>
      <w:r w:rsidR="66E655BD" w:rsidRPr="008F2ACF">
        <w:rPr>
          <w:b/>
          <w:bCs/>
          <w:u w:val="single"/>
        </w:rPr>
        <w:t>six</w:t>
      </w:r>
      <w:r w:rsidR="66E655BD">
        <w:t xml:space="preserve"> people in the staff room. Masks should be worn in the staff room.</w:t>
      </w:r>
    </w:p>
    <w:p w14:paraId="40A28E8D" w14:textId="0374DDA4" w:rsidR="007A68A8" w:rsidRDefault="007A68A8" w:rsidP="007A68A8">
      <w:pPr>
        <w:pStyle w:val="Heading3"/>
      </w:pPr>
      <w:bookmarkStart w:id="8" w:name="_Toc65848937"/>
      <w:r>
        <w:t>Coffee</w:t>
      </w:r>
      <w:bookmarkEnd w:id="8"/>
    </w:p>
    <w:p w14:paraId="13FF48CD" w14:textId="771FB761" w:rsidR="007A68A8" w:rsidRPr="007A68A8" w:rsidRDefault="00041511" w:rsidP="008F2ACF">
      <w:r>
        <w:t xml:space="preserve">Coffee is available to staff throughout the day in the Dining Hall.  </w:t>
      </w:r>
      <w:r w:rsidR="00F57F95">
        <w:t>Staff should avoid peak times where possible</w:t>
      </w:r>
      <w:r w:rsidR="00B12E53">
        <w:t xml:space="preserve"> (eg. 11.00am).  </w:t>
      </w:r>
      <w:r>
        <w:t xml:space="preserve">Staff must </w:t>
      </w:r>
      <w:r w:rsidR="00B12E53">
        <w:t xml:space="preserve">only </w:t>
      </w:r>
      <w:r>
        <w:t>use disposable cups</w:t>
      </w:r>
      <w:r w:rsidR="00B12E53">
        <w:t>,</w:t>
      </w:r>
      <w:r>
        <w:t xml:space="preserve"> or bring their own.  </w:t>
      </w:r>
      <w:r w:rsidR="00225A1C">
        <w:t xml:space="preserve">Hands MUST be sanitised before using the coffee machine, which will otherwise be cleaned regularly by the catering team.  </w:t>
      </w:r>
      <w:r w:rsidR="008B4F80">
        <w:t>Staff waiting for access to the machine must respect 2m SD protocols.  Coffee must be taken away from the Dining Hall to be drunk.</w:t>
      </w:r>
    </w:p>
    <w:p w14:paraId="0B7D7218" w14:textId="752DF573" w:rsidR="00C025AA" w:rsidRDefault="00C025AA" w:rsidP="008F2ACF">
      <w:pPr>
        <w:pStyle w:val="Heading2"/>
        <w:jc w:val="both"/>
      </w:pPr>
      <w:bookmarkStart w:id="9" w:name="_Toc65848938"/>
      <w:r>
        <w:t>Staff Offices</w:t>
      </w:r>
      <w:r w:rsidR="00BF04BF">
        <w:t xml:space="preserve"> and meetings</w:t>
      </w:r>
      <w:bookmarkEnd w:id="9"/>
    </w:p>
    <w:p w14:paraId="41ACB42D" w14:textId="36524C51" w:rsidR="00AA3B47" w:rsidRDefault="00AA3B47" w:rsidP="008F2ACF">
      <w:pPr>
        <w:spacing w:after="0" w:line="240" w:lineRule="auto"/>
        <w:jc w:val="both"/>
      </w:pPr>
      <w:r>
        <w:t>Most staff offices are too small to hold meetings</w:t>
      </w:r>
      <w:r w:rsidR="00491FCE">
        <w:t xml:space="preserve"> whilst maintaining 2m social distancing</w:t>
      </w:r>
      <w:r>
        <w:t>.  These include the offices of CR, JS, DO, LB, AT, GD plus School Secretary</w:t>
      </w:r>
      <w:r w:rsidR="00E57BE1">
        <w:t xml:space="preserve">, Estates Office and Admissions and </w:t>
      </w:r>
      <w:r>
        <w:t xml:space="preserve">Marketing. </w:t>
      </w:r>
    </w:p>
    <w:p w14:paraId="278D936B" w14:textId="77777777" w:rsidR="00683F5E" w:rsidRDefault="00683F5E" w:rsidP="008F2ACF">
      <w:pPr>
        <w:spacing w:after="0" w:line="240" w:lineRule="auto"/>
        <w:jc w:val="both"/>
      </w:pPr>
    </w:p>
    <w:p w14:paraId="198903E8" w14:textId="0E4692F9" w:rsidR="00AA3B47" w:rsidRDefault="00AA3B47" w:rsidP="008F2ACF">
      <w:pPr>
        <w:spacing w:after="0" w:line="240" w:lineRule="auto"/>
        <w:jc w:val="both"/>
      </w:pPr>
      <w:r>
        <w:t>Meeting in other rooms, eg Bursar’s office, HM Sec’s office, HM’s office, Matrons</w:t>
      </w:r>
      <w:r w:rsidR="00683F5E">
        <w:t>’</w:t>
      </w:r>
      <w:r>
        <w:t xml:space="preserve"> Room</w:t>
      </w:r>
      <w:r w:rsidR="00491FCE">
        <w:t xml:space="preserve"> </w:t>
      </w:r>
      <w:r>
        <w:t>must be carefully arranged</w:t>
      </w:r>
      <w:r w:rsidR="00491FCE">
        <w:t xml:space="preserve"> to enable 2m social distancing</w:t>
      </w:r>
      <w:r w:rsidR="00B40645">
        <w:t xml:space="preserve"> and good ventilation</w:t>
      </w:r>
      <w:r>
        <w:t xml:space="preserve">. </w:t>
      </w:r>
      <w:r w:rsidR="00B40645">
        <w:t xml:space="preserve"> Masks should be worn for passing conversations where 2m social distancing </w:t>
      </w:r>
      <w:r w:rsidR="2172326F">
        <w:t>cannot</w:t>
      </w:r>
      <w:r w:rsidR="00B40645">
        <w:t xml:space="preserve"> be maintained.</w:t>
      </w:r>
    </w:p>
    <w:p w14:paraId="5DBDD701" w14:textId="77777777" w:rsidR="00B40645" w:rsidRDefault="00B40645" w:rsidP="008F2ACF">
      <w:pPr>
        <w:spacing w:after="0" w:line="240" w:lineRule="auto"/>
        <w:jc w:val="both"/>
      </w:pPr>
    </w:p>
    <w:p w14:paraId="3867A1CA" w14:textId="64D7C008" w:rsidR="00AA3B47" w:rsidRDefault="00AA3B47" w:rsidP="008F2ACF">
      <w:pPr>
        <w:spacing w:after="0" w:line="240" w:lineRule="auto"/>
        <w:jc w:val="both"/>
      </w:pPr>
      <w:r>
        <w:t xml:space="preserve">Classrooms </w:t>
      </w:r>
      <w:r w:rsidR="00B40645">
        <w:t>may be used for small meetings</w:t>
      </w:r>
      <w:r w:rsidR="00BF04BF">
        <w:t xml:space="preserve"> where social </w:t>
      </w:r>
      <w:r>
        <w:t>distancing</w:t>
      </w:r>
      <w:r w:rsidR="00BF04BF">
        <w:t xml:space="preserve"> of 2m can be maintained.  Classrooms used for this purpose should be cleaned after use.</w:t>
      </w:r>
      <w:r>
        <w:t xml:space="preserve"> </w:t>
      </w:r>
    </w:p>
    <w:p w14:paraId="3CE67967" w14:textId="77777777" w:rsidR="00BF04BF" w:rsidRDefault="00BF04BF" w:rsidP="008F2ACF">
      <w:pPr>
        <w:spacing w:after="0" w:line="240" w:lineRule="auto"/>
        <w:jc w:val="both"/>
      </w:pPr>
    </w:p>
    <w:p w14:paraId="64891226" w14:textId="4481223D" w:rsidR="00BF04BF" w:rsidRDefault="00BF04BF" w:rsidP="008F2ACF">
      <w:pPr>
        <w:spacing w:after="0" w:line="240" w:lineRule="auto"/>
        <w:jc w:val="both"/>
      </w:pPr>
      <w:r>
        <w:t xml:space="preserve">Where staff </w:t>
      </w:r>
      <w:r w:rsidR="7894B2E1">
        <w:t>cannot</w:t>
      </w:r>
      <w:r>
        <w:t xml:space="preserve"> meet whilst maintaining 2m social distancing, an online meeting should be considered as an alternative.</w:t>
      </w:r>
    </w:p>
    <w:p w14:paraId="50773CF8" w14:textId="77777777" w:rsidR="00BF04BF" w:rsidRPr="0008126F" w:rsidRDefault="00BF04BF" w:rsidP="008F2ACF">
      <w:pPr>
        <w:spacing w:after="0" w:line="240" w:lineRule="auto"/>
        <w:jc w:val="both"/>
      </w:pPr>
    </w:p>
    <w:p w14:paraId="2C66880A" w14:textId="77777777" w:rsidR="003E2042" w:rsidRPr="00113CE5" w:rsidRDefault="003E2042">
      <w:pPr>
        <w:pStyle w:val="Heading2"/>
        <w:jc w:val="both"/>
      </w:pPr>
      <w:bookmarkStart w:id="10" w:name="_Toc65848939"/>
      <w:r>
        <w:t>Movement of teachers</w:t>
      </w:r>
      <w:bookmarkEnd w:id="10"/>
    </w:p>
    <w:p w14:paraId="747DA24C" w14:textId="36839D2E" w:rsidR="003E2042" w:rsidRPr="00113CE5" w:rsidRDefault="003E2042">
      <w:pPr>
        <w:jc w:val="both"/>
      </w:pPr>
      <w:r>
        <w:t>In order to facilitate our specialist teaching, teachers are able to operate between Bubbles.  When in a classroom, teachers must</w:t>
      </w:r>
      <w:r w:rsidR="00953BCA">
        <w:t xml:space="preserve"> not come into close contact with pupils.  </w:t>
      </w:r>
      <w:r w:rsidR="008A2204">
        <w:t>To that end,</w:t>
      </w:r>
      <w:r>
        <w:t xml:space="preserve"> </w:t>
      </w:r>
      <w:r w:rsidR="00F970BE">
        <w:t xml:space="preserve">typically </w:t>
      </w:r>
      <w:r>
        <w:t>maintain</w:t>
      </w:r>
      <w:r w:rsidR="008A2204">
        <w:t>ing</w:t>
      </w:r>
      <w:r w:rsidR="00F970BE">
        <w:t xml:space="preserve"> </w:t>
      </w:r>
      <w:r>
        <w:t xml:space="preserve">2m social distance from the pupils </w:t>
      </w:r>
      <w:r w:rsidR="008A2204">
        <w:t xml:space="preserve">is key, </w:t>
      </w:r>
      <w:r w:rsidR="00F970BE">
        <w:t>and</w:t>
      </w:r>
      <w:r w:rsidR="008A2204">
        <w:t xml:space="preserve"> </w:t>
      </w:r>
      <w:r w:rsidR="00454F89">
        <w:t xml:space="preserve">ensuring that contact </w:t>
      </w:r>
      <w:r w:rsidR="0002196D">
        <w:t>&lt;</w:t>
      </w:r>
      <w:r w:rsidR="00D96717">
        <w:t xml:space="preserve">2m is </w:t>
      </w:r>
      <w:r w:rsidR="0002196D">
        <w:t xml:space="preserve">always </w:t>
      </w:r>
      <w:r w:rsidR="00D96717">
        <w:t>transitory</w:t>
      </w:r>
      <w:r w:rsidR="00552EAC">
        <w:t>.</w:t>
      </w:r>
    </w:p>
    <w:p w14:paraId="12C8466E" w14:textId="77777777" w:rsidR="003E2042" w:rsidRDefault="003E2042">
      <w:pPr>
        <w:pStyle w:val="Heading2"/>
        <w:jc w:val="both"/>
      </w:pPr>
      <w:bookmarkStart w:id="11" w:name="_Toc65848940"/>
      <w:r>
        <w:lastRenderedPageBreak/>
        <w:t>Movement of pupils</w:t>
      </w:r>
      <w:bookmarkEnd w:id="11"/>
    </w:p>
    <w:p w14:paraId="1892E0D0" w14:textId="2986D55A" w:rsidR="003E2042" w:rsidRPr="00596ECE" w:rsidRDefault="003E2042" w:rsidP="008F2ACF">
      <w:pPr>
        <w:jc w:val="both"/>
      </w:pPr>
      <w:r>
        <w:t>In order to reduce pupil traffic in the corridors, the timetable has been arranged so that boys will largely stay in the same classroom; teachers will move between rooms more.  Pupils will typically only move to specialist classrooms in non-examined subjects and for science practicals.</w:t>
      </w:r>
    </w:p>
    <w:p w14:paraId="2E7B7097" w14:textId="77777777" w:rsidR="006F3956" w:rsidRPr="00113CE5" w:rsidRDefault="006F3956">
      <w:pPr>
        <w:pStyle w:val="Heading2"/>
        <w:jc w:val="both"/>
      </w:pPr>
      <w:bookmarkStart w:id="12" w:name="_Toc65848941"/>
      <w:r>
        <w:t>Visitors</w:t>
      </w:r>
      <w:bookmarkEnd w:id="12"/>
    </w:p>
    <w:p w14:paraId="14B2E803" w14:textId="2D02214E" w:rsidR="006F3956" w:rsidRDefault="00DF5A9B">
      <w:pPr>
        <w:jc w:val="both"/>
      </w:pPr>
      <w:r>
        <w:t>V</w:t>
      </w:r>
      <w:r w:rsidR="006F3956">
        <w:t>isitors (including parents) are only allowed on-site by prior arrangement with the Headmaster’s office.  Like the staff and boys, visitors and parents must fill in a COVID-self-declaration form before arriving at school.  All visitors should report to reception on arrival.  Social distancing and hygiene protocols (e.g. hand sanitisation and the wearing of masks) must be maintained during their visit.  Parents wishing to come in to school for any reason must first check with the Headmaster’s office (</w:t>
      </w:r>
      <w:hyperlink r:id="rId9" w:history="1">
        <w:r w:rsidR="006F3956" w:rsidRPr="00603BB9">
          <w:rPr>
            <w:rStyle w:val="Hyperlink"/>
          </w:rPr>
          <w:t>hmsec@aldro.org</w:t>
        </w:r>
      </w:hyperlink>
      <w:r w:rsidR="006F3956">
        <w:t xml:space="preserve">). </w:t>
      </w:r>
    </w:p>
    <w:p w14:paraId="148BC5B8" w14:textId="77777777" w:rsidR="00832468" w:rsidRPr="00113CE5" w:rsidRDefault="00832468">
      <w:pPr>
        <w:pStyle w:val="Heading2"/>
        <w:jc w:val="both"/>
      </w:pPr>
      <w:bookmarkStart w:id="13" w:name="_Toc65848942"/>
      <w:r>
        <w:t>Parent-Teacher Meetings</w:t>
      </w:r>
      <w:bookmarkEnd w:id="13"/>
    </w:p>
    <w:p w14:paraId="7A22650E" w14:textId="3F44C759" w:rsidR="00832468" w:rsidRDefault="00832468" w:rsidP="008F2ACF">
      <w:pPr>
        <w:jc w:val="both"/>
      </w:pPr>
      <w:r>
        <w:t>In line with the restriction on visitors to the school, Parent-Teacher meetings will take place ‘online’ via Teams.  Details will be sent to parents on how to book times with teachers.</w:t>
      </w:r>
    </w:p>
    <w:p w14:paraId="62B7D3CC" w14:textId="334D08E6" w:rsidR="00A8358A" w:rsidRDefault="00BF2C71">
      <w:pPr>
        <w:pStyle w:val="Heading2"/>
        <w:jc w:val="both"/>
      </w:pPr>
      <w:bookmarkStart w:id="14" w:name="_Toc65848943"/>
      <w:r>
        <w:t>Toilets</w:t>
      </w:r>
      <w:bookmarkEnd w:id="14"/>
    </w:p>
    <w:p w14:paraId="05CEA2A3" w14:textId="243E139A" w:rsidR="005C57E1" w:rsidRDefault="00BC14C8">
      <w:pPr>
        <w:jc w:val="both"/>
      </w:pPr>
      <w:r>
        <w:t xml:space="preserve">Toilet facilities have been allocated by Bubbles as follows.  </w:t>
      </w:r>
      <w:r w:rsidR="000A2DC9">
        <w:t xml:space="preserve">Juniors </w:t>
      </w:r>
      <w:r>
        <w:t>should use</w:t>
      </w:r>
      <w:r w:rsidR="000A2DC9">
        <w:t xml:space="preserve"> </w:t>
      </w:r>
      <w:r w:rsidR="00CC25FF">
        <w:t xml:space="preserve">the RIGHT HAND SIDE of </w:t>
      </w:r>
      <w:r w:rsidR="000A2DC9">
        <w:t xml:space="preserve">the toilets </w:t>
      </w:r>
      <w:r w:rsidR="00CC25FF">
        <w:t>facilities in the</w:t>
      </w:r>
      <w:r w:rsidR="000A2DC9">
        <w:t xml:space="preserve"> Junior Corridor</w:t>
      </w:r>
      <w:r w:rsidR="00FC4ABE">
        <w:t>, accessing them via the Junior Corridor</w:t>
      </w:r>
      <w:r w:rsidR="000A2DC9">
        <w:t xml:space="preserve">.  Forms 5 &amp; 6 will </w:t>
      </w:r>
      <w:r w:rsidR="00460C52">
        <w:t xml:space="preserve">use the </w:t>
      </w:r>
      <w:r w:rsidR="00CC25FF">
        <w:t>LEFT HAND SIDE</w:t>
      </w:r>
      <w:r w:rsidR="00FC4ABE">
        <w:t xml:space="preserve"> of the</w:t>
      </w:r>
      <w:r w:rsidR="00CC25FF">
        <w:t xml:space="preserve"> </w:t>
      </w:r>
      <w:r>
        <w:t>toilet</w:t>
      </w:r>
      <w:r w:rsidR="00FC4ABE">
        <w:t xml:space="preserve"> facilities on the same </w:t>
      </w:r>
      <w:r>
        <w:t xml:space="preserve">Junior Corridor, accessing them via the Vestibule.  </w:t>
      </w:r>
      <w:r w:rsidR="0084780E">
        <w:t>Seniors will have exclusive access to the boys’ toilets on the lower ground floor o</w:t>
      </w:r>
      <w:r w:rsidR="004A3303">
        <w:t>f</w:t>
      </w:r>
      <w:r w:rsidR="0084780E">
        <w:t xml:space="preserve"> the Centenary block.  </w:t>
      </w:r>
      <w:r w:rsidR="000C4959">
        <w:t xml:space="preserve">Within these facilities, cubicles, urinals and washbasins will be designated for discrete use by </w:t>
      </w:r>
      <w:r w:rsidR="00CE3F5A">
        <w:t>each year group.</w:t>
      </w:r>
    </w:p>
    <w:p w14:paraId="045D8B72" w14:textId="213D891F" w:rsidR="00B96D05" w:rsidRDefault="008B41C3" w:rsidP="008F2ACF">
      <w:pPr>
        <w:jc w:val="both"/>
      </w:pPr>
      <w:r>
        <w:t xml:space="preserve">Staff use the designated toilet facilities </w:t>
      </w:r>
      <w:r w:rsidR="00BB49AC">
        <w:t>adjoining</w:t>
      </w:r>
      <w:r>
        <w:t xml:space="preserve"> the Dining Room</w:t>
      </w:r>
      <w:r w:rsidR="00BB49AC">
        <w:t xml:space="preserve"> or in</w:t>
      </w:r>
      <w:r>
        <w:t xml:space="preserve"> </w:t>
      </w:r>
      <w:r w:rsidR="000F598F">
        <w:t xml:space="preserve">the </w:t>
      </w:r>
      <w:r>
        <w:t xml:space="preserve">CHC and </w:t>
      </w:r>
      <w:r w:rsidR="000F598F">
        <w:t xml:space="preserve">the </w:t>
      </w:r>
      <w:r w:rsidR="00A8358A">
        <w:t xml:space="preserve">ASC.  Male staff will </w:t>
      </w:r>
      <w:r w:rsidR="006B6DA3">
        <w:t xml:space="preserve">also have access to </w:t>
      </w:r>
      <w:r w:rsidR="00A8358A">
        <w:t xml:space="preserve">the </w:t>
      </w:r>
      <w:r w:rsidR="006B6DA3">
        <w:t xml:space="preserve">toilet facilities on the ground floor of the Centenary block formerly </w:t>
      </w:r>
      <w:r w:rsidR="00EB7370">
        <w:t>designated ‘ladies’ and last term used by Forms 5 &amp; 6.  The change in purpose of these toilet facilities will be clearly marked.</w:t>
      </w:r>
      <w:r w:rsidR="00CE3F5A">
        <w:t xml:space="preserve">  The Vestibule </w:t>
      </w:r>
      <w:r w:rsidR="000F598F">
        <w:t>toilet</w:t>
      </w:r>
      <w:r w:rsidR="00CE3F5A">
        <w:t xml:space="preserve"> </w:t>
      </w:r>
      <w:r w:rsidR="00EB7370">
        <w:t>is</w:t>
      </w:r>
      <w:r w:rsidR="00CE3F5A">
        <w:t xml:space="preserve"> </w:t>
      </w:r>
      <w:r w:rsidR="00996651">
        <w:t xml:space="preserve">principally </w:t>
      </w:r>
      <w:r w:rsidR="00A546BE">
        <w:t xml:space="preserve">reserved </w:t>
      </w:r>
      <w:r w:rsidR="00996651">
        <w:t>for use by</w:t>
      </w:r>
      <w:r w:rsidR="00CE3F5A">
        <w:t xml:space="preserve"> visitors</w:t>
      </w:r>
      <w:r w:rsidR="00996651">
        <w:t>.</w:t>
      </w:r>
      <w:r w:rsidR="00761043">
        <w:t xml:space="preserve">  Staff are asked to clean down </w:t>
      </w:r>
      <w:r w:rsidR="00624D1A">
        <w:t>toilet facilities and wash basins after each use with the cleaning products provided.</w:t>
      </w:r>
    </w:p>
    <w:p w14:paraId="0F69EECD" w14:textId="77777777" w:rsidR="00B96D05" w:rsidRPr="00113CE5" w:rsidRDefault="00B96D05">
      <w:pPr>
        <w:pStyle w:val="Heading2"/>
        <w:jc w:val="both"/>
      </w:pPr>
      <w:bookmarkStart w:id="15" w:name="_Toc65848944"/>
      <w:r>
        <w:t>Sport</w:t>
      </w:r>
      <w:bookmarkEnd w:id="15"/>
    </w:p>
    <w:p w14:paraId="6DFAF20E" w14:textId="0B986057" w:rsidR="00B96D05" w:rsidRPr="00113CE5" w:rsidRDefault="00B96D05">
      <w:pPr>
        <w:jc w:val="both"/>
      </w:pPr>
      <w:r>
        <w:t xml:space="preserve">The school will continue to follow NGB protocols for specific sports and DfE advice for schools in deciding which sports to play.  Where guidelines allow, competitive sport will be played in-school.  The school is keen to resume fixtures against other schools as soon as reasonably possible, but will only introduce these when it is </w:t>
      </w:r>
      <w:r w:rsidR="00E94F06">
        <w:t xml:space="preserve">deemed </w:t>
      </w:r>
      <w:r>
        <w:t>safe to do so.</w:t>
      </w:r>
    </w:p>
    <w:p w14:paraId="4F24FD25" w14:textId="77777777" w:rsidR="00B96D05" w:rsidRPr="00113CE5" w:rsidRDefault="00B96D05">
      <w:pPr>
        <w:pStyle w:val="Heading2"/>
        <w:jc w:val="both"/>
      </w:pPr>
      <w:bookmarkStart w:id="16" w:name="_Toc65848945"/>
      <w:r>
        <w:t>Changing Rooms</w:t>
      </w:r>
      <w:bookmarkEnd w:id="16"/>
    </w:p>
    <w:p w14:paraId="59104A3C" w14:textId="33E1FE72" w:rsidR="00B96D05" w:rsidRPr="00113CE5" w:rsidRDefault="00B96D05">
      <w:pPr>
        <w:jc w:val="both"/>
      </w:pPr>
      <w:r>
        <w:t xml:space="preserve">Bubbles have their own changing rooms.  Juniors in the Junior changing room, Middle School in the left-hand side of the Senior changing room, and Seniors in the right-hand side of the Senior changing room.  The showers in the senior changing room will similarly be allocated per Bubble.  Staggered finish times to games sessions ensure that Bubbles are not compromised in the changing rooms. Use of changing facilities will be reduced by boys not changing back into uniform after sport on days when they can return home directly.  </w:t>
      </w:r>
    </w:p>
    <w:p w14:paraId="1E75FE57" w14:textId="49D9BC9B" w:rsidR="00334377" w:rsidRPr="00113CE5" w:rsidRDefault="00334377">
      <w:pPr>
        <w:pStyle w:val="Heading2"/>
        <w:jc w:val="both"/>
      </w:pPr>
      <w:bookmarkStart w:id="17" w:name="_Toc65848946"/>
      <w:r w:rsidRPr="00113CE5">
        <w:t>Chapel and Assemblies</w:t>
      </w:r>
      <w:bookmarkEnd w:id="17"/>
    </w:p>
    <w:p w14:paraId="2FAB064E" w14:textId="77777777" w:rsidR="00334377" w:rsidRDefault="00334377">
      <w:pPr>
        <w:jc w:val="both"/>
      </w:pPr>
      <w:r>
        <w:t xml:space="preserve">Chapels and Assemblies will take place strictly by Bubble, Chapels in the Chapel and Assemblies in the CHC.  Each Bubble will have one Chapel and one Assembly per week.  There will be no singing in Chapel until further notice.  Boys will sit in the same seats wherever possible as allocated by their Form Tutors. </w:t>
      </w:r>
    </w:p>
    <w:tbl>
      <w:tblPr>
        <w:tblStyle w:val="TableGrid"/>
        <w:tblW w:w="0" w:type="auto"/>
        <w:jc w:val="center"/>
        <w:tblLook w:val="04A0" w:firstRow="1" w:lastRow="0" w:firstColumn="1" w:lastColumn="0" w:noHBand="0" w:noVBand="1"/>
      </w:tblPr>
      <w:tblGrid>
        <w:gridCol w:w="1288"/>
        <w:gridCol w:w="1288"/>
        <w:gridCol w:w="1288"/>
        <w:gridCol w:w="1288"/>
        <w:gridCol w:w="1288"/>
        <w:gridCol w:w="1288"/>
        <w:gridCol w:w="1288"/>
      </w:tblGrid>
      <w:tr w:rsidR="00334377" w:rsidRPr="00C75023" w14:paraId="6EB1A657" w14:textId="77777777" w:rsidTr="00FC688F">
        <w:trPr>
          <w:jc w:val="center"/>
        </w:trPr>
        <w:tc>
          <w:tcPr>
            <w:tcW w:w="1288" w:type="dxa"/>
          </w:tcPr>
          <w:p w14:paraId="4F1DA8BD" w14:textId="77777777" w:rsidR="00334377" w:rsidRPr="00C75023" w:rsidRDefault="00334377" w:rsidP="008F2ACF">
            <w:pPr>
              <w:jc w:val="both"/>
              <w:rPr>
                <w:b/>
                <w:bCs/>
              </w:rPr>
            </w:pPr>
          </w:p>
        </w:tc>
        <w:tc>
          <w:tcPr>
            <w:tcW w:w="1288" w:type="dxa"/>
          </w:tcPr>
          <w:p w14:paraId="3FDF42A9" w14:textId="77777777" w:rsidR="00334377" w:rsidRPr="00C75023" w:rsidRDefault="00334377" w:rsidP="008F2ACF">
            <w:pPr>
              <w:jc w:val="both"/>
              <w:rPr>
                <w:b/>
                <w:bCs/>
              </w:rPr>
            </w:pPr>
            <w:r w:rsidRPr="00C75023">
              <w:rPr>
                <w:b/>
                <w:bCs/>
              </w:rPr>
              <w:t>Mo</w:t>
            </w:r>
          </w:p>
        </w:tc>
        <w:tc>
          <w:tcPr>
            <w:tcW w:w="1288" w:type="dxa"/>
          </w:tcPr>
          <w:p w14:paraId="730D2BBA" w14:textId="77777777" w:rsidR="00334377" w:rsidRPr="00C75023" w:rsidRDefault="00334377" w:rsidP="008F2ACF">
            <w:pPr>
              <w:jc w:val="both"/>
              <w:rPr>
                <w:b/>
                <w:bCs/>
              </w:rPr>
            </w:pPr>
            <w:r w:rsidRPr="00C75023">
              <w:rPr>
                <w:b/>
                <w:bCs/>
              </w:rPr>
              <w:t>Tu</w:t>
            </w:r>
          </w:p>
        </w:tc>
        <w:tc>
          <w:tcPr>
            <w:tcW w:w="1288" w:type="dxa"/>
          </w:tcPr>
          <w:p w14:paraId="5B5372B5" w14:textId="77777777" w:rsidR="00334377" w:rsidRPr="00C75023" w:rsidRDefault="00334377" w:rsidP="008F2ACF">
            <w:pPr>
              <w:jc w:val="both"/>
              <w:rPr>
                <w:b/>
                <w:bCs/>
              </w:rPr>
            </w:pPr>
            <w:r w:rsidRPr="00C75023">
              <w:rPr>
                <w:b/>
                <w:bCs/>
              </w:rPr>
              <w:t>We</w:t>
            </w:r>
          </w:p>
        </w:tc>
        <w:tc>
          <w:tcPr>
            <w:tcW w:w="1288" w:type="dxa"/>
          </w:tcPr>
          <w:p w14:paraId="2B647893" w14:textId="77777777" w:rsidR="00334377" w:rsidRPr="00C75023" w:rsidRDefault="00334377" w:rsidP="008F2ACF">
            <w:pPr>
              <w:jc w:val="both"/>
              <w:rPr>
                <w:b/>
                <w:bCs/>
              </w:rPr>
            </w:pPr>
            <w:r w:rsidRPr="00C75023">
              <w:rPr>
                <w:b/>
                <w:bCs/>
              </w:rPr>
              <w:t>Th</w:t>
            </w:r>
          </w:p>
        </w:tc>
        <w:tc>
          <w:tcPr>
            <w:tcW w:w="1288" w:type="dxa"/>
          </w:tcPr>
          <w:p w14:paraId="48726BAE" w14:textId="77777777" w:rsidR="00334377" w:rsidRPr="00C75023" w:rsidRDefault="00334377" w:rsidP="008F2ACF">
            <w:pPr>
              <w:jc w:val="both"/>
              <w:rPr>
                <w:b/>
                <w:bCs/>
              </w:rPr>
            </w:pPr>
            <w:r w:rsidRPr="00C75023">
              <w:rPr>
                <w:b/>
                <w:bCs/>
              </w:rPr>
              <w:t>Fr</w:t>
            </w:r>
          </w:p>
        </w:tc>
        <w:tc>
          <w:tcPr>
            <w:tcW w:w="1288" w:type="dxa"/>
          </w:tcPr>
          <w:p w14:paraId="6899C89A" w14:textId="77777777" w:rsidR="00334377" w:rsidRPr="00C75023" w:rsidRDefault="00334377" w:rsidP="008F2ACF">
            <w:pPr>
              <w:jc w:val="both"/>
              <w:rPr>
                <w:b/>
                <w:bCs/>
              </w:rPr>
            </w:pPr>
            <w:r w:rsidRPr="00C75023">
              <w:rPr>
                <w:b/>
                <w:bCs/>
              </w:rPr>
              <w:t>Sa</w:t>
            </w:r>
          </w:p>
        </w:tc>
      </w:tr>
      <w:tr w:rsidR="00334377" w14:paraId="52900183" w14:textId="77777777" w:rsidTr="00FC688F">
        <w:trPr>
          <w:jc w:val="center"/>
        </w:trPr>
        <w:tc>
          <w:tcPr>
            <w:tcW w:w="1288" w:type="dxa"/>
          </w:tcPr>
          <w:p w14:paraId="3047551D" w14:textId="77777777" w:rsidR="00334377" w:rsidRPr="00C75023" w:rsidRDefault="00334377" w:rsidP="008F2ACF">
            <w:pPr>
              <w:jc w:val="both"/>
              <w:rPr>
                <w:b/>
                <w:bCs/>
              </w:rPr>
            </w:pPr>
            <w:r w:rsidRPr="00C75023">
              <w:rPr>
                <w:b/>
                <w:bCs/>
              </w:rPr>
              <w:lastRenderedPageBreak/>
              <w:t>Forms 3&amp;4</w:t>
            </w:r>
          </w:p>
        </w:tc>
        <w:tc>
          <w:tcPr>
            <w:tcW w:w="1288" w:type="dxa"/>
          </w:tcPr>
          <w:p w14:paraId="3B98F69A"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76394D34" w14:textId="77777777" w:rsidR="00334377" w:rsidRPr="00C75023" w:rsidRDefault="00334377" w:rsidP="008F2ACF">
            <w:pPr>
              <w:jc w:val="both"/>
              <w:rPr>
                <w:color w:val="3B3838" w:themeColor="background2" w:themeShade="40"/>
              </w:rPr>
            </w:pPr>
            <w:r w:rsidRPr="00C75023">
              <w:rPr>
                <w:color w:val="3B3838" w:themeColor="background2" w:themeShade="40"/>
              </w:rPr>
              <w:t>Assembly</w:t>
            </w:r>
          </w:p>
        </w:tc>
        <w:tc>
          <w:tcPr>
            <w:tcW w:w="1288" w:type="dxa"/>
          </w:tcPr>
          <w:p w14:paraId="0F53CD3D"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1CF54EB1" w14:textId="77777777" w:rsidR="00334377" w:rsidRPr="00C75023" w:rsidRDefault="00334377" w:rsidP="008F2ACF">
            <w:pPr>
              <w:jc w:val="both"/>
              <w:rPr>
                <w:color w:val="3B3838" w:themeColor="background2" w:themeShade="40"/>
              </w:rPr>
            </w:pPr>
            <w:r w:rsidRPr="00C75023">
              <w:rPr>
                <w:color w:val="3B3838" w:themeColor="background2" w:themeShade="40"/>
              </w:rPr>
              <w:t>Chapel</w:t>
            </w:r>
          </w:p>
        </w:tc>
        <w:tc>
          <w:tcPr>
            <w:tcW w:w="1288" w:type="dxa"/>
          </w:tcPr>
          <w:p w14:paraId="09D89241"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546F72B2" w14:textId="77777777" w:rsidR="00334377" w:rsidRPr="00C75023" w:rsidRDefault="00334377" w:rsidP="008F2ACF">
            <w:pPr>
              <w:jc w:val="both"/>
              <w:rPr>
                <w:color w:val="3B3838" w:themeColor="background2" w:themeShade="40"/>
              </w:rPr>
            </w:pPr>
            <w:r w:rsidRPr="00C75023">
              <w:rPr>
                <w:color w:val="3B3838" w:themeColor="background2" w:themeShade="40"/>
              </w:rPr>
              <w:t>X</w:t>
            </w:r>
          </w:p>
        </w:tc>
      </w:tr>
      <w:tr w:rsidR="00334377" w14:paraId="23B6A1AA" w14:textId="77777777" w:rsidTr="00FC688F">
        <w:trPr>
          <w:jc w:val="center"/>
        </w:trPr>
        <w:tc>
          <w:tcPr>
            <w:tcW w:w="1288" w:type="dxa"/>
          </w:tcPr>
          <w:p w14:paraId="7996D92D" w14:textId="77777777" w:rsidR="00334377" w:rsidRPr="00C75023" w:rsidRDefault="00334377" w:rsidP="008F2ACF">
            <w:pPr>
              <w:jc w:val="both"/>
              <w:rPr>
                <w:b/>
                <w:bCs/>
              </w:rPr>
            </w:pPr>
            <w:r w:rsidRPr="00C75023">
              <w:rPr>
                <w:b/>
                <w:bCs/>
              </w:rPr>
              <w:t>Forms 5&amp;6</w:t>
            </w:r>
          </w:p>
        </w:tc>
        <w:tc>
          <w:tcPr>
            <w:tcW w:w="1288" w:type="dxa"/>
          </w:tcPr>
          <w:p w14:paraId="2B168457"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19DFD426" w14:textId="77777777" w:rsidR="00334377" w:rsidRPr="00C75023" w:rsidRDefault="00334377" w:rsidP="008F2ACF">
            <w:pPr>
              <w:jc w:val="both"/>
              <w:rPr>
                <w:color w:val="3B3838" w:themeColor="background2" w:themeShade="40"/>
              </w:rPr>
            </w:pPr>
            <w:r w:rsidRPr="00C75023">
              <w:rPr>
                <w:color w:val="3B3838" w:themeColor="background2" w:themeShade="40"/>
              </w:rPr>
              <w:t>Chapel</w:t>
            </w:r>
          </w:p>
        </w:tc>
        <w:tc>
          <w:tcPr>
            <w:tcW w:w="1288" w:type="dxa"/>
          </w:tcPr>
          <w:p w14:paraId="3ADA87C7"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6C97AC31" w14:textId="77777777" w:rsidR="00334377" w:rsidRPr="00C75023" w:rsidRDefault="00334377" w:rsidP="008F2ACF">
            <w:pPr>
              <w:jc w:val="both"/>
              <w:rPr>
                <w:color w:val="3B3838" w:themeColor="background2" w:themeShade="40"/>
              </w:rPr>
            </w:pPr>
            <w:r w:rsidRPr="00C75023">
              <w:rPr>
                <w:color w:val="3B3838" w:themeColor="background2" w:themeShade="40"/>
              </w:rPr>
              <w:t>Assembly</w:t>
            </w:r>
          </w:p>
        </w:tc>
        <w:tc>
          <w:tcPr>
            <w:tcW w:w="1288" w:type="dxa"/>
          </w:tcPr>
          <w:p w14:paraId="11B5B7E8"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035D0C89" w14:textId="77777777" w:rsidR="00334377" w:rsidRPr="00C75023" w:rsidRDefault="00334377" w:rsidP="008F2ACF">
            <w:pPr>
              <w:jc w:val="both"/>
              <w:rPr>
                <w:color w:val="3B3838" w:themeColor="background2" w:themeShade="40"/>
              </w:rPr>
            </w:pPr>
            <w:r w:rsidRPr="00C75023">
              <w:rPr>
                <w:color w:val="3B3838" w:themeColor="background2" w:themeShade="40"/>
              </w:rPr>
              <w:t>X</w:t>
            </w:r>
          </w:p>
        </w:tc>
      </w:tr>
      <w:tr w:rsidR="00334377" w14:paraId="63D4D0F1" w14:textId="77777777" w:rsidTr="00FC688F">
        <w:trPr>
          <w:jc w:val="center"/>
        </w:trPr>
        <w:tc>
          <w:tcPr>
            <w:tcW w:w="1288" w:type="dxa"/>
          </w:tcPr>
          <w:p w14:paraId="3064AB95" w14:textId="77777777" w:rsidR="00334377" w:rsidRPr="00C75023" w:rsidRDefault="00334377" w:rsidP="008F2ACF">
            <w:pPr>
              <w:jc w:val="both"/>
              <w:rPr>
                <w:b/>
                <w:bCs/>
              </w:rPr>
            </w:pPr>
            <w:r w:rsidRPr="00C75023">
              <w:rPr>
                <w:b/>
                <w:bCs/>
              </w:rPr>
              <w:t>Forms 7&amp;8</w:t>
            </w:r>
          </w:p>
        </w:tc>
        <w:tc>
          <w:tcPr>
            <w:tcW w:w="1288" w:type="dxa"/>
          </w:tcPr>
          <w:p w14:paraId="21174F25"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1643F405"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47F5126C" w14:textId="77777777" w:rsidR="00334377" w:rsidRPr="00C75023" w:rsidRDefault="00334377" w:rsidP="008F2ACF">
            <w:pPr>
              <w:jc w:val="both"/>
              <w:rPr>
                <w:color w:val="3B3838" w:themeColor="background2" w:themeShade="40"/>
              </w:rPr>
            </w:pPr>
            <w:r w:rsidRPr="00C75023">
              <w:rPr>
                <w:color w:val="3B3838" w:themeColor="background2" w:themeShade="40"/>
              </w:rPr>
              <w:t>Chapel</w:t>
            </w:r>
          </w:p>
        </w:tc>
        <w:tc>
          <w:tcPr>
            <w:tcW w:w="1288" w:type="dxa"/>
          </w:tcPr>
          <w:p w14:paraId="1FD09254" w14:textId="77777777" w:rsidR="00334377" w:rsidRPr="00C75023" w:rsidRDefault="00334377" w:rsidP="008F2ACF">
            <w:pPr>
              <w:jc w:val="both"/>
              <w:rPr>
                <w:color w:val="3B3838" w:themeColor="background2" w:themeShade="40"/>
              </w:rPr>
            </w:pPr>
            <w:r w:rsidRPr="00C75023">
              <w:rPr>
                <w:color w:val="3B3838" w:themeColor="background2" w:themeShade="40"/>
              </w:rPr>
              <w:t>Form Time</w:t>
            </w:r>
          </w:p>
        </w:tc>
        <w:tc>
          <w:tcPr>
            <w:tcW w:w="1288" w:type="dxa"/>
          </w:tcPr>
          <w:p w14:paraId="1F8A52DF" w14:textId="77777777" w:rsidR="00334377" w:rsidRPr="00C75023" w:rsidRDefault="00334377" w:rsidP="008F2ACF">
            <w:pPr>
              <w:jc w:val="both"/>
              <w:rPr>
                <w:color w:val="3B3838" w:themeColor="background2" w:themeShade="40"/>
              </w:rPr>
            </w:pPr>
            <w:r w:rsidRPr="00C75023">
              <w:rPr>
                <w:color w:val="3B3838" w:themeColor="background2" w:themeShade="40"/>
              </w:rPr>
              <w:t>Assembly</w:t>
            </w:r>
          </w:p>
        </w:tc>
        <w:tc>
          <w:tcPr>
            <w:tcW w:w="1288" w:type="dxa"/>
          </w:tcPr>
          <w:p w14:paraId="1899EAE3" w14:textId="77777777" w:rsidR="00334377" w:rsidRPr="00C75023" w:rsidRDefault="00334377" w:rsidP="008F2ACF">
            <w:pPr>
              <w:jc w:val="both"/>
              <w:rPr>
                <w:color w:val="3B3838" w:themeColor="background2" w:themeShade="40"/>
              </w:rPr>
            </w:pPr>
            <w:r w:rsidRPr="00C75023">
              <w:rPr>
                <w:color w:val="3B3838" w:themeColor="background2" w:themeShade="40"/>
              </w:rPr>
              <w:t>X</w:t>
            </w:r>
          </w:p>
        </w:tc>
      </w:tr>
    </w:tbl>
    <w:p w14:paraId="29A79E70" w14:textId="77777777" w:rsidR="00334377" w:rsidRDefault="00334377">
      <w:pPr>
        <w:jc w:val="both"/>
      </w:pPr>
    </w:p>
    <w:p w14:paraId="4156F1E3" w14:textId="77777777" w:rsidR="00017C27" w:rsidRPr="00113CE5" w:rsidRDefault="00017C27">
      <w:pPr>
        <w:pStyle w:val="Heading2"/>
        <w:jc w:val="both"/>
      </w:pPr>
      <w:bookmarkStart w:id="18" w:name="_Toc65848947"/>
      <w:r>
        <w:t>Breaktimes</w:t>
      </w:r>
      <w:bookmarkEnd w:id="18"/>
    </w:p>
    <w:p w14:paraId="3F8A76B1" w14:textId="024F4D7B" w:rsidR="00017C27" w:rsidRDefault="00017C27">
      <w:pPr>
        <w:jc w:val="both"/>
      </w:pPr>
      <w:r>
        <w:t xml:space="preserve">Morning breaktimes are staggered by five minutes to help reduce congestion in school corridors.  </w:t>
      </w:r>
      <w:r w:rsidR="00E57F1D">
        <w:t xml:space="preserve">Juniors will keep their outdoor trainers in their classrooms, and the Middle bubble and Senior bubble should keep their outdoor trainers in their lockers in the changing room.  Pupils should not be using the bootroom to put </w:t>
      </w:r>
      <w:r w:rsidR="000B022E">
        <w:t>on trainers for outdoor play at break.</w:t>
      </w:r>
    </w:p>
    <w:tbl>
      <w:tblPr>
        <w:tblStyle w:val="TableGrid"/>
        <w:tblW w:w="0" w:type="auto"/>
        <w:jc w:val="center"/>
        <w:tblLook w:val="04A0" w:firstRow="1" w:lastRow="0" w:firstColumn="1" w:lastColumn="0" w:noHBand="0" w:noVBand="1"/>
      </w:tblPr>
      <w:tblGrid>
        <w:gridCol w:w="1803"/>
        <w:gridCol w:w="2303"/>
        <w:gridCol w:w="2410"/>
      </w:tblGrid>
      <w:tr w:rsidR="00017C27" w:rsidRPr="00D83D3B" w14:paraId="01C22B78" w14:textId="77777777" w:rsidTr="00FC688F">
        <w:trPr>
          <w:jc w:val="center"/>
        </w:trPr>
        <w:tc>
          <w:tcPr>
            <w:tcW w:w="1803" w:type="dxa"/>
          </w:tcPr>
          <w:p w14:paraId="3DF84D5A" w14:textId="77777777" w:rsidR="00017C27" w:rsidRPr="00D83D3B" w:rsidRDefault="00017C27">
            <w:pPr>
              <w:jc w:val="both"/>
              <w:rPr>
                <w:b/>
                <w:bCs/>
              </w:rPr>
            </w:pPr>
          </w:p>
        </w:tc>
        <w:tc>
          <w:tcPr>
            <w:tcW w:w="2303" w:type="dxa"/>
          </w:tcPr>
          <w:p w14:paraId="79BC427E" w14:textId="77777777" w:rsidR="00017C27" w:rsidRPr="00D83D3B" w:rsidRDefault="00017C27" w:rsidP="008F2ACF">
            <w:pPr>
              <w:jc w:val="both"/>
              <w:rPr>
                <w:b/>
                <w:bCs/>
              </w:rPr>
            </w:pPr>
            <w:r>
              <w:rPr>
                <w:b/>
                <w:bCs/>
              </w:rPr>
              <w:t>Break</w:t>
            </w:r>
          </w:p>
        </w:tc>
        <w:tc>
          <w:tcPr>
            <w:tcW w:w="2410" w:type="dxa"/>
          </w:tcPr>
          <w:p w14:paraId="464FE2F2" w14:textId="77777777" w:rsidR="00017C27" w:rsidRPr="00D83D3B" w:rsidRDefault="00017C27" w:rsidP="008F2ACF">
            <w:pPr>
              <w:jc w:val="both"/>
              <w:rPr>
                <w:b/>
                <w:bCs/>
              </w:rPr>
            </w:pPr>
            <w:r>
              <w:rPr>
                <w:b/>
                <w:bCs/>
              </w:rPr>
              <w:t>Period 3</w:t>
            </w:r>
          </w:p>
        </w:tc>
      </w:tr>
      <w:tr w:rsidR="00017C27" w14:paraId="695AFA0B" w14:textId="77777777" w:rsidTr="00FC688F">
        <w:trPr>
          <w:jc w:val="center"/>
        </w:trPr>
        <w:tc>
          <w:tcPr>
            <w:tcW w:w="1803" w:type="dxa"/>
          </w:tcPr>
          <w:p w14:paraId="110A4DFF" w14:textId="77777777" w:rsidR="00017C27" w:rsidRPr="00D83D3B" w:rsidRDefault="00017C27">
            <w:pPr>
              <w:jc w:val="both"/>
              <w:rPr>
                <w:b/>
                <w:bCs/>
              </w:rPr>
            </w:pPr>
            <w:r>
              <w:rPr>
                <w:b/>
                <w:bCs/>
              </w:rPr>
              <w:t>Junior School</w:t>
            </w:r>
          </w:p>
        </w:tc>
        <w:tc>
          <w:tcPr>
            <w:tcW w:w="2303" w:type="dxa"/>
          </w:tcPr>
          <w:p w14:paraId="535EFA57" w14:textId="77777777" w:rsidR="00017C27" w:rsidRPr="00891DA5" w:rsidRDefault="00017C27" w:rsidP="008F2ACF">
            <w:pPr>
              <w:jc w:val="both"/>
              <w:rPr>
                <w:color w:val="767171" w:themeColor="background2" w:themeShade="80"/>
              </w:rPr>
            </w:pPr>
            <w:r>
              <w:rPr>
                <w:color w:val="767171" w:themeColor="background2" w:themeShade="80"/>
              </w:rPr>
              <w:t>10.55am</w:t>
            </w:r>
          </w:p>
        </w:tc>
        <w:tc>
          <w:tcPr>
            <w:tcW w:w="2410" w:type="dxa"/>
          </w:tcPr>
          <w:p w14:paraId="7DB6D01E" w14:textId="77777777" w:rsidR="00017C27" w:rsidRPr="00891DA5" w:rsidRDefault="00017C27" w:rsidP="008F2ACF">
            <w:pPr>
              <w:jc w:val="both"/>
              <w:rPr>
                <w:color w:val="767171" w:themeColor="background2" w:themeShade="80"/>
              </w:rPr>
            </w:pPr>
            <w:r>
              <w:rPr>
                <w:color w:val="767171" w:themeColor="background2" w:themeShade="80"/>
              </w:rPr>
              <w:t>11.25am</w:t>
            </w:r>
          </w:p>
        </w:tc>
      </w:tr>
      <w:tr w:rsidR="00017C27" w14:paraId="670B52A4" w14:textId="77777777" w:rsidTr="00FC688F">
        <w:trPr>
          <w:trHeight w:val="147"/>
          <w:jc w:val="center"/>
        </w:trPr>
        <w:tc>
          <w:tcPr>
            <w:tcW w:w="1803" w:type="dxa"/>
          </w:tcPr>
          <w:p w14:paraId="62376E9B" w14:textId="77777777" w:rsidR="00017C27" w:rsidRPr="00D83D3B" w:rsidRDefault="00017C27">
            <w:pPr>
              <w:jc w:val="both"/>
              <w:rPr>
                <w:b/>
                <w:bCs/>
              </w:rPr>
            </w:pPr>
            <w:r>
              <w:rPr>
                <w:b/>
                <w:bCs/>
              </w:rPr>
              <w:t>Middle School</w:t>
            </w:r>
          </w:p>
        </w:tc>
        <w:tc>
          <w:tcPr>
            <w:tcW w:w="2303" w:type="dxa"/>
          </w:tcPr>
          <w:p w14:paraId="039B1EC2" w14:textId="77777777" w:rsidR="00017C27" w:rsidRPr="00891DA5" w:rsidRDefault="00017C27" w:rsidP="008F2ACF">
            <w:pPr>
              <w:jc w:val="both"/>
              <w:rPr>
                <w:color w:val="767171" w:themeColor="background2" w:themeShade="80"/>
              </w:rPr>
            </w:pPr>
            <w:r>
              <w:rPr>
                <w:color w:val="767171" w:themeColor="background2" w:themeShade="80"/>
              </w:rPr>
              <w:t>11.00am</w:t>
            </w:r>
          </w:p>
        </w:tc>
        <w:tc>
          <w:tcPr>
            <w:tcW w:w="2410" w:type="dxa"/>
          </w:tcPr>
          <w:p w14:paraId="70F7A1E9" w14:textId="77777777" w:rsidR="00017C27" w:rsidRPr="00891DA5" w:rsidRDefault="00017C27" w:rsidP="008F2ACF">
            <w:pPr>
              <w:jc w:val="both"/>
              <w:rPr>
                <w:color w:val="767171" w:themeColor="background2" w:themeShade="80"/>
              </w:rPr>
            </w:pPr>
            <w:r>
              <w:rPr>
                <w:color w:val="767171" w:themeColor="background2" w:themeShade="80"/>
              </w:rPr>
              <w:t>11.30am</w:t>
            </w:r>
          </w:p>
        </w:tc>
      </w:tr>
      <w:tr w:rsidR="00017C27" w14:paraId="433E5082" w14:textId="77777777" w:rsidTr="00FC688F">
        <w:trPr>
          <w:jc w:val="center"/>
        </w:trPr>
        <w:tc>
          <w:tcPr>
            <w:tcW w:w="1803" w:type="dxa"/>
          </w:tcPr>
          <w:p w14:paraId="386E461B" w14:textId="77777777" w:rsidR="00017C27" w:rsidRPr="00D83D3B" w:rsidRDefault="00017C27">
            <w:pPr>
              <w:jc w:val="both"/>
              <w:rPr>
                <w:b/>
                <w:bCs/>
              </w:rPr>
            </w:pPr>
            <w:r>
              <w:rPr>
                <w:b/>
                <w:bCs/>
              </w:rPr>
              <w:t>Senior School</w:t>
            </w:r>
          </w:p>
        </w:tc>
        <w:tc>
          <w:tcPr>
            <w:tcW w:w="2303" w:type="dxa"/>
          </w:tcPr>
          <w:p w14:paraId="79843C31" w14:textId="77777777" w:rsidR="00017C27" w:rsidRPr="00891DA5" w:rsidRDefault="00017C27" w:rsidP="008F2ACF">
            <w:pPr>
              <w:jc w:val="both"/>
              <w:rPr>
                <w:color w:val="767171" w:themeColor="background2" w:themeShade="80"/>
              </w:rPr>
            </w:pPr>
            <w:r>
              <w:rPr>
                <w:color w:val="767171" w:themeColor="background2" w:themeShade="80"/>
              </w:rPr>
              <w:t>11.05am</w:t>
            </w:r>
          </w:p>
        </w:tc>
        <w:tc>
          <w:tcPr>
            <w:tcW w:w="2410" w:type="dxa"/>
          </w:tcPr>
          <w:p w14:paraId="61062174" w14:textId="77777777" w:rsidR="00017C27" w:rsidRPr="00891DA5" w:rsidRDefault="00017C27" w:rsidP="008F2ACF">
            <w:pPr>
              <w:jc w:val="both"/>
              <w:rPr>
                <w:color w:val="767171" w:themeColor="background2" w:themeShade="80"/>
              </w:rPr>
            </w:pPr>
            <w:r>
              <w:rPr>
                <w:color w:val="767171" w:themeColor="background2" w:themeShade="80"/>
              </w:rPr>
              <w:t>11.35am</w:t>
            </w:r>
          </w:p>
        </w:tc>
      </w:tr>
    </w:tbl>
    <w:p w14:paraId="48A35E3F" w14:textId="77777777" w:rsidR="00017C27" w:rsidRDefault="00017C27" w:rsidP="008F2ACF">
      <w:pPr>
        <w:jc w:val="both"/>
      </w:pPr>
    </w:p>
    <w:p w14:paraId="535A68D9" w14:textId="2071C1BD" w:rsidR="006E4542" w:rsidRDefault="00017C27" w:rsidP="0023672B">
      <w:pPr>
        <w:jc w:val="both"/>
      </w:pPr>
      <w:r>
        <w:t>Bubbles must not mix during breaktimes.  Pupils may only play in designated areas / zone</w:t>
      </w:r>
      <w:r w:rsidR="000C296E">
        <w:t>s</w:t>
      </w:r>
      <w:r>
        <w:t>.</w:t>
      </w:r>
      <w:r w:rsidR="009A2E93">
        <w:t xml:space="preserve">  The Fort is </w:t>
      </w:r>
      <w:r w:rsidR="00C26553">
        <w:t xml:space="preserve">not </w:t>
      </w:r>
      <w:r w:rsidR="009A1746">
        <w:t xml:space="preserve">currently in use.  </w:t>
      </w:r>
    </w:p>
    <w:p w14:paraId="47224394" w14:textId="4A08C04E" w:rsidR="000C296E" w:rsidRDefault="0053634C" w:rsidP="0053634C">
      <w:pPr>
        <w:pStyle w:val="Heading3"/>
      </w:pPr>
      <w:bookmarkStart w:id="19" w:name="_Toc65848948"/>
      <w:r>
        <w:t>Breaktime Zones</w:t>
      </w:r>
      <w:bookmarkEnd w:id="19"/>
    </w:p>
    <w:p w14:paraId="508CA781" w14:textId="29257F41" w:rsidR="00E95C17" w:rsidRPr="00D10B38" w:rsidRDefault="00E95C17" w:rsidP="00E95C17">
      <w:pPr>
        <w:spacing w:after="0" w:line="240" w:lineRule="auto"/>
        <w:jc w:val="both"/>
      </w:pPr>
      <w:r w:rsidRPr="00D10B38">
        <w:t>Forms 7 &amp;</w:t>
      </w:r>
      <w:r>
        <w:t>8</w:t>
      </w:r>
      <w:r>
        <w:tab/>
      </w:r>
      <w:r w:rsidR="00393BB1">
        <w:tab/>
      </w:r>
      <w:r w:rsidR="00CA7D37">
        <w:t>Grass pitches beyond the flagpole</w:t>
      </w:r>
    </w:p>
    <w:p w14:paraId="3F02E970" w14:textId="1E8F9CDC" w:rsidR="00E95C17" w:rsidRDefault="00E95C17" w:rsidP="00E95C17">
      <w:pPr>
        <w:spacing w:after="0" w:line="240" w:lineRule="auto"/>
        <w:jc w:val="both"/>
      </w:pPr>
      <w:r>
        <w:t>Forms 5 &amp; 6</w:t>
      </w:r>
      <w:r>
        <w:tab/>
      </w:r>
      <w:r w:rsidR="00393BB1">
        <w:tab/>
      </w:r>
      <w:r w:rsidR="00CA7D37">
        <w:t>Grass pitches lakeside, up to the flagpole</w:t>
      </w:r>
    </w:p>
    <w:p w14:paraId="4CC6568A" w14:textId="068158E6" w:rsidR="0053634C" w:rsidRDefault="00E95C17" w:rsidP="00CA7D37">
      <w:pPr>
        <w:spacing w:after="0" w:line="240" w:lineRule="auto"/>
        <w:jc w:val="both"/>
      </w:pPr>
      <w:r>
        <w:t>Forms 3 &amp; 4</w:t>
      </w:r>
      <w:r>
        <w:tab/>
      </w:r>
      <w:r w:rsidR="00393BB1">
        <w:tab/>
      </w:r>
      <w:r w:rsidR="00CA7D37">
        <w:t>Green carpet and adjacent grass pitch</w:t>
      </w:r>
    </w:p>
    <w:p w14:paraId="671BD095" w14:textId="77777777" w:rsidR="002048C6" w:rsidRDefault="002048C6" w:rsidP="008F2ACF">
      <w:pPr>
        <w:spacing w:after="0" w:line="240" w:lineRule="auto"/>
        <w:jc w:val="both"/>
      </w:pPr>
    </w:p>
    <w:p w14:paraId="4E753ECC" w14:textId="1D733588" w:rsidR="00017C27" w:rsidRDefault="00017C27" w:rsidP="008F2ACF">
      <w:pPr>
        <w:pStyle w:val="Heading3"/>
        <w:jc w:val="both"/>
        <w:rPr>
          <w:sz w:val="22"/>
          <w:szCs w:val="22"/>
        </w:rPr>
      </w:pPr>
      <w:bookmarkStart w:id="20" w:name="_Toc65848949"/>
      <w:r>
        <w:t>Snacks</w:t>
      </w:r>
      <w:r w:rsidR="00D57C07">
        <w:t xml:space="preserve"> and Short Tea</w:t>
      </w:r>
      <w:bookmarkEnd w:id="20"/>
    </w:p>
    <w:p w14:paraId="02F6FC84" w14:textId="5F9121E9" w:rsidR="00017C27" w:rsidRDefault="00017C27" w:rsidP="008F2ACF">
      <w:pPr>
        <w:spacing w:after="0" w:line="240" w:lineRule="auto"/>
        <w:jc w:val="both"/>
      </w:pPr>
      <w:r>
        <w:t xml:space="preserve">To ensure segregation of the Bubbles, breaktime snacks </w:t>
      </w:r>
      <w:r w:rsidR="00D57C07">
        <w:t xml:space="preserve">and short tea </w:t>
      </w:r>
      <w:r>
        <w:t>will take place at three venues.</w:t>
      </w:r>
    </w:p>
    <w:p w14:paraId="584216B7" w14:textId="77777777" w:rsidR="00017C27" w:rsidRDefault="00017C27" w:rsidP="008F2ACF">
      <w:pPr>
        <w:spacing w:after="0" w:line="240" w:lineRule="auto"/>
        <w:jc w:val="both"/>
      </w:pPr>
    </w:p>
    <w:p w14:paraId="7A6E3E40" w14:textId="7A2AF9D5" w:rsidR="00017C27" w:rsidRPr="00D10B38" w:rsidRDefault="00017C27" w:rsidP="008F2ACF">
      <w:pPr>
        <w:spacing w:after="0" w:line="240" w:lineRule="auto"/>
        <w:jc w:val="both"/>
      </w:pPr>
      <w:r w:rsidRPr="00D10B38">
        <w:t>Forms 7 &amp; 8 snacks</w:t>
      </w:r>
      <w:r w:rsidR="076D0B68">
        <w:t xml:space="preserve"> </w:t>
      </w:r>
      <w:r>
        <w:tab/>
      </w:r>
      <w:r w:rsidR="0053634C">
        <w:t xml:space="preserve">Dining Hall </w:t>
      </w:r>
      <w:r w:rsidR="00C44641">
        <w:t>Pergola</w:t>
      </w:r>
    </w:p>
    <w:p w14:paraId="725710F0" w14:textId="70A21367" w:rsidR="00017C27" w:rsidRDefault="00017C27" w:rsidP="008F2ACF">
      <w:pPr>
        <w:spacing w:after="0" w:line="240" w:lineRule="auto"/>
        <w:jc w:val="both"/>
      </w:pPr>
      <w:r>
        <w:t xml:space="preserve">Forms 5 &amp; 6 snacks </w:t>
      </w:r>
      <w:r>
        <w:tab/>
      </w:r>
      <w:r w:rsidR="00E95C17">
        <w:t>Swimming Pool Area</w:t>
      </w:r>
    </w:p>
    <w:p w14:paraId="1131B26A" w14:textId="46F83DBA" w:rsidR="00017C27" w:rsidRDefault="00017C27" w:rsidP="008F2ACF">
      <w:pPr>
        <w:spacing w:after="0" w:line="240" w:lineRule="auto"/>
        <w:jc w:val="both"/>
      </w:pPr>
      <w:r>
        <w:t xml:space="preserve">Forms 3 &amp; 4 snacks </w:t>
      </w:r>
      <w:r>
        <w:tab/>
      </w:r>
      <w:r w:rsidR="00E95C17">
        <w:t>CHC walkway</w:t>
      </w:r>
    </w:p>
    <w:p w14:paraId="3A963D49" w14:textId="77777777" w:rsidR="00017C27" w:rsidRDefault="00017C27" w:rsidP="008F2ACF">
      <w:pPr>
        <w:spacing w:after="0" w:line="240" w:lineRule="auto"/>
        <w:jc w:val="both"/>
      </w:pPr>
    </w:p>
    <w:p w14:paraId="30B9FCE0" w14:textId="77777777" w:rsidR="00017C27" w:rsidRPr="00D8597E" w:rsidRDefault="00017C27" w:rsidP="008F2ACF">
      <w:pPr>
        <w:spacing w:after="0" w:line="240" w:lineRule="auto"/>
        <w:jc w:val="both"/>
      </w:pPr>
      <w:r w:rsidRPr="00D8597E">
        <w:t xml:space="preserve">Boys </w:t>
      </w:r>
      <w:r>
        <w:t>must</w:t>
      </w:r>
      <w:r w:rsidRPr="00D8597E">
        <w:t xml:space="preserve"> </w:t>
      </w:r>
      <w:r>
        <w:t>wash</w:t>
      </w:r>
      <w:r w:rsidRPr="00D8597E">
        <w:t xml:space="preserve"> their hands before going for snacks</w:t>
      </w:r>
      <w:r>
        <w:t xml:space="preserve"> (class teachers to remind them as they leave their lessons)</w:t>
      </w:r>
      <w:r w:rsidRPr="00D8597E">
        <w:t xml:space="preserve">, but hand sanitiser </w:t>
      </w:r>
      <w:r>
        <w:t>will</w:t>
      </w:r>
      <w:r w:rsidRPr="00D8597E">
        <w:t xml:space="preserve"> also be available at their snacks area.</w:t>
      </w:r>
    </w:p>
    <w:p w14:paraId="655DA163" w14:textId="77777777" w:rsidR="00017C27" w:rsidRDefault="00017C27">
      <w:pPr>
        <w:pStyle w:val="Heading2"/>
        <w:jc w:val="both"/>
      </w:pPr>
    </w:p>
    <w:p w14:paraId="4AB51AF4" w14:textId="401449BD" w:rsidR="00B30D92" w:rsidRPr="00113CE5" w:rsidRDefault="00B30D92">
      <w:pPr>
        <w:pStyle w:val="Heading2"/>
        <w:jc w:val="both"/>
      </w:pPr>
      <w:bookmarkStart w:id="21" w:name="_Toc65848950"/>
      <w:r>
        <w:t>Lunch</w:t>
      </w:r>
      <w:bookmarkEnd w:id="21"/>
    </w:p>
    <w:p w14:paraId="20D7EA6C" w14:textId="77777777" w:rsidR="00B30D92" w:rsidRDefault="00B30D92">
      <w:pPr>
        <w:jc w:val="both"/>
      </w:pPr>
      <w:r>
        <w:t>Lunch will take place in three sittings, by Bubble.  Timings are as follows:</w:t>
      </w:r>
    </w:p>
    <w:p w14:paraId="1648EB4F" w14:textId="77777777" w:rsidR="00B30D92" w:rsidRDefault="00B30D92">
      <w:pPr>
        <w:jc w:val="both"/>
      </w:pPr>
      <w:r>
        <w:t>Monday, Tuesday, Thursday, Friday</w:t>
      </w:r>
    </w:p>
    <w:p w14:paraId="0677E06A" w14:textId="77777777" w:rsidR="00B30D92" w:rsidRDefault="00B30D92">
      <w:pPr>
        <w:pStyle w:val="ListParagraph"/>
        <w:numPr>
          <w:ilvl w:val="0"/>
          <w:numId w:val="2"/>
        </w:numPr>
        <w:jc w:val="both"/>
      </w:pPr>
      <w:r>
        <w:t xml:space="preserve">12.00pm </w:t>
      </w:r>
      <w:r>
        <w:tab/>
        <w:t>Junior School</w:t>
      </w:r>
    </w:p>
    <w:p w14:paraId="3FE8E427" w14:textId="6E15C301" w:rsidR="00B30D92" w:rsidRDefault="00B30D92">
      <w:pPr>
        <w:pStyle w:val="ListParagraph"/>
        <w:numPr>
          <w:ilvl w:val="0"/>
          <w:numId w:val="2"/>
        </w:numPr>
        <w:jc w:val="both"/>
      </w:pPr>
      <w:r>
        <w:t>12.</w:t>
      </w:r>
      <w:r w:rsidR="0023419F">
        <w:t>30</w:t>
      </w:r>
      <w:r>
        <w:t>pm</w:t>
      </w:r>
      <w:r w:rsidR="531D875A">
        <w:t xml:space="preserve"> </w:t>
      </w:r>
      <w:r>
        <w:tab/>
        <w:t>Middle School</w:t>
      </w:r>
    </w:p>
    <w:p w14:paraId="648574FF" w14:textId="601BCF87" w:rsidR="00B30D92" w:rsidRDefault="00B30D92">
      <w:pPr>
        <w:pStyle w:val="ListParagraph"/>
        <w:numPr>
          <w:ilvl w:val="0"/>
          <w:numId w:val="2"/>
        </w:numPr>
        <w:jc w:val="both"/>
      </w:pPr>
      <w:r>
        <w:t>1.</w:t>
      </w:r>
      <w:r w:rsidR="0023419F">
        <w:t>00</w:t>
      </w:r>
      <w:r>
        <w:t>pm</w:t>
      </w:r>
      <w:r w:rsidR="549A20CC">
        <w:t xml:space="preserve"> </w:t>
      </w:r>
      <w:r>
        <w:tab/>
        <w:t>Senior School</w:t>
      </w:r>
    </w:p>
    <w:p w14:paraId="6EE649C1" w14:textId="77777777" w:rsidR="00B30D92" w:rsidRDefault="00B30D92">
      <w:pPr>
        <w:jc w:val="both"/>
      </w:pPr>
      <w:r>
        <w:t>Wednesday</w:t>
      </w:r>
    </w:p>
    <w:p w14:paraId="13A85944" w14:textId="746CBE7E" w:rsidR="00B30D92" w:rsidRDefault="00B30D92">
      <w:pPr>
        <w:pStyle w:val="ListParagraph"/>
        <w:numPr>
          <w:ilvl w:val="0"/>
          <w:numId w:val="4"/>
        </w:numPr>
        <w:jc w:val="both"/>
      </w:pPr>
      <w:r>
        <w:t>12.00pm</w:t>
      </w:r>
      <w:r w:rsidR="331AF9B0">
        <w:t xml:space="preserve"> </w:t>
      </w:r>
      <w:r>
        <w:tab/>
        <w:t>Senior School</w:t>
      </w:r>
    </w:p>
    <w:p w14:paraId="3C754BC3" w14:textId="3D686D78" w:rsidR="00B30D92" w:rsidRDefault="00B30D92">
      <w:pPr>
        <w:pStyle w:val="ListParagraph"/>
        <w:numPr>
          <w:ilvl w:val="0"/>
          <w:numId w:val="4"/>
        </w:numPr>
        <w:jc w:val="both"/>
      </w:pPr>
      <w:r>
        <w:t>12.30pm</w:t>
      </w:r>
      <w:r w:rsidR="47BE1C45">
        <w:t xml:space="preserve"> </w:t>
      </w:r>
      <w:r>
        <w:tab/>
        <w:t>Middle School</w:t>
      </w:r>
    </w:p>
    <w:p w14:paraId="7AE84B4F" w14:textId="77777777" w:rsidR="00B30D92" w:rsidRDefault="00B30D92">
      <w:pPr>
        <w:pStyle w:val="ListParagraph"/>
        <w:numPr>
          <w:ilvl w:val="0"/>
          <w:numId w:val="4"/>
        </w:numPr>
        <w:jc w:val="both"/>
      </w:pPr>
      <w:r>
        <w:t>1.00pm</w:t>
      </w:r>
      <w:r>
        <w:tab/>
        <w:t xml:space="preserve"> </w:t>
      </w:r>
      <w:r>
        <w:tab/>
        <w:t>Junior School</w:t>
      </w:r>
    </w:p>
    <w:p w14:paraId="3C9DFCE0" w14:textId="77777777" w:rsidR="00B30D92" w:rsidRDefault="00B30D92">
      <w:pPr>
        <w:jc w:val="both"/>
      </w:pPr>
      <w:r>
        <w:t>Saturday</w:t>
      </w:r>
    </w:p>
    <w:p w14:paraId="13FAFBDD" w14:textId="1DFCCF66" w:rsidR="00B30D92" w:rsidRDefault="00B30D92">
      <w:pPr>
        <w:pStyle w:val="ListParagraph"/>
        <w:numPr>
          <w:ilvl w:val="0"/>
          <w:numId w:val="5"/>
        </w:numPr>
        <w:jc w:val="both"/>
      </w:pPr>
      <w:r>
        <w:t>12.30pm</w:t>
      </w:r>
      <w:r w:rsidR="480E9F83">
        <w:t xml:space="preserve"> </w:t>
      </w:r>
      <w:r>
        <w:tab/>
        <w:t>Middle School</w:t>
      </w:r>
    </w:p>
    <w:p w14:paraId="1E9D02A3" w14:textId="25F54DCE" w:rsidR="00B30D92" w:rsidRDefault="00B30D92">
      <w:pPr>
        <w:pStyle w:val="ListParagraph"/>
        <w:numPr>
          <w:ilvl w:val="0"/>
          <w:numId w:val="5"/>
        </w:numPr>
        <w:jc w:val="both"/>
      </w:pPr>
      <w:r>
        <w:lastRenderedPageBreak/>
        <w:t>1.00pm</w:t>
      </w:r>
      <w:r w:rsidR="7A94E9FD">
        <w:t xml:space="preserve"> </w:t>
      </w:r>
      <w:r>
        <w:tab/>
        <w:t>Senior School</w:t>
      </w:r>
    </w:p>
    <w:p w14:paraId="087AE748" w14:textId="478C03C3" w:rsidR="00B30D92" w:rsidRDefault="00B30D92">
      <w:pPr>
        <w:jc w:val="both"/>
      </w:pPr>
      <w:r>
        <w:t xml:space="preserve">Boys will sit on large, square tables.  The single chair placed along each longer side of the table is reserved for a member of staff.  Tables must be arranged strictly by year group.  Pupil seating plans should be submitted to the school office and adhered to. </w:t>
      </w:r>
      <w:r w:rsidR="00415DA5">
        <w:t xml:space="preserve"> </w:t>
      </w:r>
    </w:p>
    <w:p w14:paraId="6E07743E" w14:textId="2524E9E1" w:rsidR="00B30D92" w:rsidRDefault="00B30D92">
      <w:pPr>
        <w:jc w:val="both"/>
      </w:pPr>
      <w:r>
        <w:t>There will be no queuing for service.  Boys will have set places and will sit down at their places on arrival in the Dining Room.  Tables will be called up a table at a time for service.</w:t>
      </w:r>
      <w:r w:rsidRPr="00CA240D">
        <w:t xml:space="preserve"> </w:t>
      </w:r>
      <w:r w:rsidR="00415DA5">
        <w:t xml:space="preserve"> Staff not sitting on tables with boys are asked to wait until after the boys to access service, as the boys are under greater time-pressure to eat and move on.</w:t>
      </w:r>
    </w:p>
    <w:p w14:paraId="2F036C7B" w14:textId="4C11BE27" w:rsidR="00B30D92" w:rsidRDefault="00B30D92">
      <w:pPr>
        <w:spacing w:after="0" w:line="240" w:lineRule="auto"/>
        <w:jc w:val="both"/>
      </w:pPr>
      <w:r>
        <w:t xml:space="preserve">Staff </w:t>
      </w:r>
      <w:r w:rsidR="00175186">
        <w:t>are</w:t>
      </w:r>
      <w:r>
        <w:t xml:space="preserve"> allocated specific lunches to attend and </w:t>
      </w:r>
      <w:r w:rsidR="00175186">
        <w:t xml:space="preserve">are </w:t>
      </w:r>
      <w:r>
        <w:t xml:space="preserve">expected to sit with the boys.  </w:t>
      </w:r>
      <w:r w:rsidR="00ED26A6" w:rsidRPr="00D8597E">
        <w:t xml:space="preserve">Staff must sit on the ‘longer’ sides of tables and </w:t>
      </w:r>
      <w:r w:rsidR="008A4EBF">
        <w:t>should only be seated to eat for 10 minutes</w:t>
      </w:r>
      <w:r w:rsidR="00ED26A6">
        <w:t>.</w:t>
      </w:r>
      <w:r w:rsidR="00ED26A6" w:rsidRPr="00D8597E">
        <w:t xml:space="preserve"> </w:t>
      </w:r>
      <w:r w:rsidR="00ED26A6">
        <w:t xml:space="preserve"> </w:t>
      </w:r>
      <w:r w:rsidR="00633923">
        <w:t>After 10 minutes, staff should have finished eating, or move to a new table</w:t>
      </w:r>
      <w:r w:rsidR="00ED26A6">
        <w:t>.</w:t>
      </w:r>
      <w:r w:rsidR="001C6A55">
        <w:t xml:space="preserve">  </w:t>
      </w:r>
      <w:r>
        <w:t xml:space="preserve">Where staff </w:t>
      </w:r>
      <w:r w:rsidR="00900922">
        <w:t>are</w:t>
      </w:r>
      <w:r>
        <w:t xml:space="preserve"> seated at staff-only tables, the same principals of movement after </w:t>
      </w:r>
      <w:r w:rsidR="00175186">
        <w:t>10</w:t>
      </w:r>
      <w:r>
        <w:t xml:space="preserve"> minutes apply.</w:t>
      </w:r>
    </w:p>
    <w:p w14:paraId="4BA858EE" w14:textId="77777777" w:rsidR="00B81CFC" w:rsidRDefault="00B81CFC" w:rsidP="008F2ACF">
      <w:pPr>
        <w:spacing w:after="0" w:line="240" w:lineRule="auto"/>
        <w:jc w:val="both"/>
      </w:pPr>
    </w:p>
    <w:p w14:paraId="2BDDEB91" w14:textId="398F45FE" w:rsidR="00B81CFC" w:rsidRDefault="00B81CFC" w:rsidP="008F2ACF">
      <w:pPr>
        <w:spacing w:after="0" w:line="240" w:lineRule="auto"/>
        <w:jc w:val="both"/>
      </w:pPr>
      <w:r w:rsidRPr="00D8597E">
        <w:t>Any</w:t>
      </w:r>
      <w:r>
        <w:t xml:space="preserve"> staff</w:t>
      </w:r>
      <w:r w:rsidRPr="00D8597E">
        <w:t xml:space="preserve"> messages should be brief &amp; questions from boys should be avoided. </w:t>
      </w:r>
    </w:p>
    <w:p w14:paraId="7BAC50DF" w14:textId="77777777" w:rsidR="00B81CFC" w:rsidRDefault="00B81CFC" w:rsidP="008F2ACF">
      <w:pPr>
        <w:spacing w:after="0" w:line="240" w:lineRule="auto"/>
        <w:jc w:val="both"/>
      </w:pPr>
    </w:p>
    <w:p w14:paraId="7BA2F5C2" w14:textId="5846241F" w:rsidR="00B81CFC" w:rsidRDefault="00B81CFC">
      <w:pPr>
        <w:spacing w:after="0" w:line="240" w:lineRule="auto"/>
        <w:jc w:val="both"/>
      </w:pPr>
      <w:r w:rsidRPr="00D8597E">
        <w:t>After dismissal, all Staff must assist with wiping down tables &amp; chairs</w:t>
      </w:r>
      <w:r w:rsidR="009167A1">
        <w:t xml:space="preserve"> and are responsible for ensuring the completion of this for their table.</w:t>
      </w:r>
    </w:p>
    <w:p w14:paraId="147177A5" w14:textId="77777777" w:rsidR="003E2042" w:rsidRDefault="003E2042">
      <w:pPr>
        <w:spacing w:after="0" w:line="240" w:lineRule="auto"/>
        <w:jc w:val="both"/>
      </w:pPr>
    </w:p>
    <w:p w14:paraId="5D9F21DC" w14:textId="77777777" w:rsidR="00F7537A" w:rsidRDefault="00F7537A" w:rsidP="008F2ACF">
      <w:pPr>
        <w:pStyle w:val="Heading2"/>
        <w:jc w:val="both"/>
      </w:pPr>
      <w:bookmarkStart w:id="22" w:name="_Toc65848951"/>
      <w:r>
        <w:t>The Library</w:t>
      </w:r>
      <w:bookmarkEnd w:id="22"/>
    </w:p>
    <w:p w14:paraId="2C7E29B8" w14:textId="77777777" w:rsidR="00091D27" w:rsidRDefault="00F7537A">
      <w:pPr>
        <w:jc w:val="both"/>
      </w:pPr>
      <w:r>
        <w:t xml:space="preserve">Boys </w:t>
      </w:r>
      <w:r w:rsidR="006A2668">
        <w:t>are currently only</w:t>
      </w:r>
      <w:r>
        <w:t xml:space="preserve"> allowed to borrow books by prior order.  Books will be returned to a central collection point and temporarily quarantined before being made available again for reloan.</w:t>
      </w:r>
      <w:r w:rsidR="005D16FD">
        <w:t xml:space="preserve">  </w:t>
      </w:r>
    </w:p>
    <w:p w14:paraId="1D6ACE36" w14:textId="2599064F" w:rsidR="00091D27" w:rsidRDefault="00091D27">
      <w:pPr>
        <w:jc w:val="both"/>
      </w:pPr>
      <w:r>
        <w:t xml:space="preserve">The Library is currently being used for LS lessons.  </w:t>
      </w:r>
      <w:r w:rsidR="005D16FD">
        <w:t xml:space="preserve">Pupils should not, therefore enter the library </w:t>
      </w:r>
      <w:r w:rsidR="00DB423D">
        <w:t xml:space="preserve">for any reason other than to attend their LS lesson taking place there.  In advance of their lessons, boys should wait outside.  </w:t>
      </w:r>
    </w:p>
    <w:p w14:paraId="3CE2DC79" w14:textId="2066A8EA" w:rsidR="00F7537A" w:rsidRPr="00113CE5" w:rsidRDefault="00DB423D">
      <w:pPr>
        <w:jc w:val="both"/>
      </w:pPr>
      <w:r>
        <w:t>Staff may work in the designated section of the library only</w:t>
      </w:r>
      <w:r w:rsidR="002C4F0B">
        <w:t>, but should otherwise limit time spent in there whilst LS lessons are taking place.</w:t>
      </w:r>
    </w:p>
    <w:p w14:paraId="6630E8D8" w14:textId="77777777" w:rsidR="00F7537A" w:rsidRPr="00113CE5" w:rsidRDefault="00F7537A">
      <w:pPr>
        <w:pStyle w:val="Heading2"/>
        <w:jc w:val="both"/>
      </w:pPr>
      <w:bookmarkStart w:id="23" w:name="_Toc65848952"/>
      <w:r>
        <w:t>The IT Room</w:t>
      </w:r>
      <w:bookmarkEnd w:id="23"/>
    </w:p>
    <w:p w14:paraId="7D618CF8" w14:textId="6567BA69" w:rsidR="00F7537A" w:rsidRDefault="00F7537A">
      <w:pPr>
        <w:jc w:val="both"/>
      </w:pPr>
      <w:r>
        <w:t xml:space="preserve">IT lessons will take place as usual.  Here, pupils sit outwards, facing the wall.  Additionally, to facilitate social distancing, laptops can be used in the centre consol.  All keyboards, mice and surrounding surfaces </w:t>
      </w:r>
      <w:r w:rsidR="000C3502">
        <w:t xml:space="preserve">must </w:t>
      </w:r>
      <w:r>
        <w:t>be cleaned after each use.</w:t>
      </w:r>
    </w:p>
    <w:p w14:paraId="2269F284" w14:textId="77777777" w:rsidR="00F7537A" w:rsidRPr="00113CE5" w:rsidRDefault="00F7537A">
      <w:pPr>
        <w:pStyle w:val="Heading2"/>
        <w:jc w:val="both"/>
      </w:pPr>
      <w:bookmarkStart w:id="24" w:name="_Toc65848953"/>
      <w:r w:rsidRPr="00113CE5">
        <w:t xml:space="preserve">Learning </w:t>
      </w:r>
      <w:r>
        <w:t>Support</w:t>
      </w:r>
      <w:bookmarkEnd w:id="24"/>
    </w:p>
    <w:p w14:paraId="05670E60" w14:textId="1B3A157F" w:rsidR="00F7537A" w:rsidRPr="008F2ACF" w:rsidRDefault="00F7537A" w:rsidP="008F2ACF">
      <w:pPr>
        <w:jc w:val="both"/>
        <w:rPr>
          <w:highlight w:val="yellow"/>
        </w:rPr>
      </w:pPr>
      <w:r>
        <w:t>Learning Support will operate normal 1:1 lessons, socially distanced, at stations in the library.  Where social distancing is harder, teachers and pupils may wear a face mask / visor.</w:t>
      </w:r>
    </w:p>
    <w:p w14:paraId="58F6E83E" w14:textId="29218138" w:rsidR="003E2042" w:rsidRDefault="003E2042">
      <w:pPr>
        <w:pStyle w:val="Heading2"/>
        <w:jc w:val="both"/>
      </w:pPr>
      <w:bookmarkStart w:id="25" w:name="_Toc65848954"/>
      <w:r>
        <w:t>Music lessons and ensembles</w:t>
      </w:r>
      <w:bookmarkEnd w:id="25"/>
    </w:p>
    <w:p w14:paraId="558B382D" w14:textId="6BCF77AB" w:rsidR="003E2042" w:rsidRPr="00D8597E" w:rsidRDefault="003E2042" w:rsidP="008F2ACF">
      <w:pPr>
        <w:jc w:val="both"/>
      </w:pPr>
      <w:r>
        <w:t>The school will continue to follow government advice relating to music lessons and ensembles. Where possible, these will resume on site.  Individual music lessons may continue.</w:t>
      </w:r>
    </w:p>
    <w:p w14:paraId="34D71248" w14:textId="0DF3A6B5" w:rsidR="00D16CFC" w:rsidRDefault="00D16CFC" w:rsidP="008F2ACF">
      <w:pPr>
        <w:pStyle w:val="Heading1"/>
        <w:jc w:val="both"/>
      </w:pPr>
      <w:bookmarkStart w:id="26" w:name="_Toc65848955"/>
      <w:r>
        <w:t>Hygiene</w:t>
      </w:r>
      <w:bookmarkEnd w:id="26"/>
    </w:p>
    <w:p w14:paraId="68B515E0" w14:textId="77777777" w:rsidR="00845FAD" w:rsidRPr="00113CE5" w:rsidRDefault="00845FAD">
      <w:pPr>
        <w:pStyle w:val="Heading2"/>
        <w:jc w:val="both"/>
      </w:pPr>
      <w:bookmarkStart w:id="27" w:name="_Toc65848956"/>
      <w:r>
        <w:t>Hand-washing</w:t>
      </w:r>
      <w:bookmarkEnd w:id="27"/>
    </w:p>
    <w:p w14:paraId="061512F6" w14:textId="2415B27B" w:rsidR="00845FAD" w:rsidRDefault="0086199B">
      <w:pPr>
        <w:jc w:val="both"/>
      </w:pPr>
      <w:r>
        <w:t>Staff and p</w:t>
      </w:r>
      <w:r w:rsidR="003977A0">
        <w:t>upils</w:t>
      </w:r>
      <w:r w:rsidR="00845FAD">
        <w:t xml:space="preserve"> must wash their hands-on arrival at school</w:t>
      </w:r>
      <w:r w:rsidR="00D224B7">
        <w:t xml:space="preserve"> (or use hand sanitiser)</w:t>
      </w:r>
      <w:r w:rsidR="00845FAD">
        <w:t xml:space="preserve">, </w:t>
      </w:r>
      <w:r w:rsidR="006717DA">
        <w:t xml:space="preserve">before and </w:t>
      </w:r>
      <w:r w:rsidR="00845FAD">
        <w:t>after every breaktime</w:t>
      </w:r>
      <w:r w:rsidR="003977A0">
        <w:t>, before Chapels and Assemblies</w:t>
      </w:r>
      <w:r w:rsidR="00845FAD">
        <w:t xml:space="preserve"> and before eating (</w:t>
      </w:r>
      <w:r w:rsidR="00D224B7">
        <w:t>all meals</w:t>
      </w:r>
      <w:r w:rsidR="00845FAD">
        <w:t xml:space="preserve"> and snacks).  </w:t>
      </w:r>
    </w:p>
    <w:p w14:paraId="71852003" w14:textId="77777777" w:rsidR="00845FAD" w:rsidRDefault="00845FAD" w:rsidP="008F2ACF">
      <w:pPr>
        <w:pStyle w:val="Heading2"/>
        <w:jc w:val="both"/>
      </w:pPr>
      <w:bookmarkStart w:id="28" w:name="_Toc65848957"/>
      <w:r>
        <w:lastRenderedPageBreak/>
        <w:t>Ventilation</w:t>
      </w:r>
      <w:bookmarkEnd w:id="28"/>
    </w:p>
    <w:p w14:paraId="1B29F938" w14:textId="77777777" w:rsidR="00845FAD" w:rsidRDefault="00845FAD">
      <w:pPr>
        <w:jc w:val="both"/>
      </w:pPr>
      <w:r>
        <w:t xml:space="preserve">Typically, and as far as possible, teachers should teach with doors and windows open.  (NB. Door stops MUST be removed when teachers leave a classroom.)  </w:t>
      </w:r>
    </w:p>
    <w:p w14:paraId="0F858AFA" w14:textId="3C49D5E3" w:rsidR="007E0EF9" w:rsidRDefault="007E0EF9">
      <w:pPr>
        <w:pStyle w:val="Heading2"/>
        <w:jc w:val="both"/>
      </w:pPr>
      <w:bookmarkStart w:id="29" w:name="_Toc65848958"/>
      <w:r>
        <w:t>Masks</w:t>
      </w:r>
      <w:bookmarkEnd w:id="29"/>
    </w:p>
    <w:p w14:paraId="03F92E97" w14:textId="41EB2D1F" w:rsidR="00C54A98" w:rsidRDefault="007E0EF9" w:rsidP="008F2ACF">
      <w:pPr>
        <w:jc w:val="both"/>
      </w:pPr>
      <w:r>
        <w:t xml:space="preserve">All staff and all pupils in Forms 7 &amp; 8 must have two face masks in school (one as a spare).  Face masks may be washable or disposable.  Disposable face masks must be disposed of in the lidded bins provided.  </w:t>
      </w:r>
      <w:r w:rsidR="00677231">
        <w:t>Washable face masks should be washed daily.</w:t>
      </w:r>
    </w:p>
    <w:p w14:paraId="0FECEE7A" w14:textId="4233C3C0" w:rsidR="007E0EF9" w:rsidRDefault="00C54A98" w:rsidP="008F2ACF">
      <w:pPr>
        <w:jc w:val="both"/>
      </w:pPr>
      <w:r>
        <w:t>A</w:t>
      </w:r>
      <w:r w:rsidR="00E8506F">
        <w:t>ll staff and all pupils in Forms 7 &amp; 8</w:t>
      </w:r>
      <w:r>
        <w:t xml:space="preserve"> must wear masks indoors, in corridors and during lessons where social distancing can not be maintained.  In practice this means that pupils in Forms 7 &amp; 8 are required to wear masks during lessons.  Teachers who maintain 2m social distancing from the front are not required to wear a mask, but should do so if they are circulating in class</w:t>
      </w:r>
      <w:r w:rsidR="007E0EF9">
        <w:t xml:space="preserve">.  </w:t>
      </w:r>
      <w:r w:rsidR="0084664C">
        <w:t xml:space="preserve">Masks indoors are optional for pupils in Year 6 and below.  </w:t>
      </w:r>
      <w:r w:rsidR="00A17C7A">
        <w:t>Teachers and pupils in Forms 7 &amp; 8 must wear masks in Chapel and Assembly</w:t>
      </w:r>
      <w:r w:rsidR="007E0EF9">
        <w:t xml:space="preserve"> </w:t>
      </w:r>
      <w:r w:rsidR="00A17C7A">
        <w:t>but do not need to do so outdoors</w:t>
      </w:r>
      <w:r w:rsidR="006739FA">
        <w:t>, or when doing physical activity in PE in the ASC</w:t>
      </w:r>
      <w:r w:rsidR="007E0EF9">
        <w:t>.</w:t>
      </w:r>
      <w:r w:rsidR="00E8506F">
        <w:t xml:space="preserve">  </w:t>
      </w:r>
    </w:p>
    <w:p w14:paraId="5C1F049B" w14:textId="23F093E1" w:rsidR="00ED0AC8" w:rsidRDefault="00ED0AC8" w:rsidP="008F2ACF">
      <w:pPr>
        <w:jc w:val="both"/>
      </w:pPr>
      <w:r>
        <w:t>Staff must additionally wear masks in the staff room and the drawing room.</w:t>
      </w:r>
    </w:p>
    <w:p w14:paraId="3641A129" w14:textId="62458AFC" w:rsidR="00E8506F" w:rsidRDefault="00F72792" w:rsidP="008F2ACF">
      <w:pPr>
        <w:pStyle w:val="Heading2"/>
        <w:jc w:val="both"/>
      </w:pPr>
      <w:bookmarkStart w:id="30" w:name="_Toc65848959"/>
      <w:r>
        <w:t>Visors</w:t>
      </w:r>
      <w:bookmarkEnd w:id="30"/>
    </w:p>
    <w:p w14:paraId="78E880DC" w14:textId="7330689A" w:rsidR="00F72792" w:rsidRDefault="00827706" w:rsidP="008F2ACF">
      <w:pPr>
        <w:jc w:val="both"/>
      </w:pPr>
      <w:r>
        <w:t xml:space="preserve">Visors are </w:t>
      </w:r>
      <w:r w:rsidR="00784BB2">
        <w:t xml:space="preserve">typically </w:t>
      </w:r>
      <w:r>
        <w:t xml:space="preserve">worn by staff </w:t>
      </w:r>
      <w:r w:rsidR="00E316C3">
        <w:t>in specific circumstances eg. to serve food, to supervise the changing of younger pupils</w:t>
      </w:r>
      <w:r w:rsidR="008A2A77">
        <w:t>, to give medical care, as part of the LFD testing programme,</w:t>
      </w:r>
      <w:r w:rsidR="0056392D">
        <w:t xml:space="preserve"> and </w:t>
      </w:r>
      <w:r w:rsidR="008A2A77">
        <w:t xml:space="preserve">in </w:t>
      </w:r>
      <w:r w:rsidR="0056392D">
        <w:t xml:space="preserve">other situations where </w:t>
      </w:r>
      <w:r w:rsidR="008A2A77">
        <w:t xml:space="preserve">interaction with pupils makes </w:t>
      </w:r>
      <w:r w:rsidR="009B3524">
        <w:t xml:space="preserve">close </w:t>
      </w:r>
      <w:r w:rsidR="0056392D">
        <w:t xml:space="preserve">face to face contact </w:t>
      </w:r>
      <w:r w:rsidR="008A2A77">
        <w:t xml:space="preserve">more likely. </w:t>
      </w:r>
      <w:r w:rsidR="00E316C3">
        <w:t xml:space="preserve"> </w:t>
      </w:r>
      <w:r w:rsidR="00FF59C1">
        <w:t xml:space="preserve">They are </w:t>
      </w:r>
      <w:r w:rsidR="00FF59C1" w:rsidRPr="008F2ACF">
        <w:rPr>
          <w:b/>
          <w:bCs/>
          <w:u w:val="single"/>
        </w:rPr>
        <w:t>no substitute</w:t>
      </w:r>
      <w:r w:rsidR="00FF59C1">
        <w:t xml:space="preserve"> for the wearing of face mask.  Where visors are worn, they </w:t>
      </w:r>
      <w:r w:rsidR="00EE55E3">
        <w:t>constitute</w:t>
      </w:r>
      <w:r w:rsidR="00FF59C1">
        <w:t xml:space="preserve"> an additional </w:t>
      </w:r>
      <w:r w:rsidR="00EE55E3">
        <w:t>level of protection</w:t>
      </w:r>
      <w:r w:rsidR="0087679D">
        <w:t>; face masks must be worn as well.</w:t>
      </w:r>
    </w:p>
    <w:p w14:paraId="344AA300" w14:textId="148D6874" w:rsidR="00845FAD" w:rsidRDefault="00845FAD" w:rsidP="008F2ACF">
      <w:pPr>
        <w:pStyle w:val="Heading2"/>
        <w:jc w:val="both"/>
      </w:pPr>
      <w:bookmarkStart w:id="31" w:name="_Toc65848960"/>
      <w:r>
        <w:t>Catch it, B</w:t>
      </w:r>
      <w:r w:rsidRPr="00C63336">
        <w:t>in it, Kill it</w:t>
      </w:r>
      <w:bookmarkEnd w:id="31"/>
    </w:p>
    <w:p w14:paraId="2E5BFFAF" w14:textId="77777777" w:rsidR="00845FAD" w:rsidRDefault="00845FAD">
      <w:pPr>
        <w:jc w:val="both"/>
      </w:pPr>
      <w:r>
        <w:t>Staff and boys will follow the government slogan: Catch it, B</w:t>
      </w:r>
      <w:r w:rsidRPr="00C63336">
        <w:t>in it, Kill it.  Tissues will be available in each classroom and must be disposed of in a sealed top bin.</w:t>
      </w:r>
      <w:r>
        <w:t xml:space="preserve"> </w:t>
      </w:r>
    </w:p>
    <w:p w14:paraId="1A6C9765" w14:textId="77777777" w:rsidR="00845FAD" w:rsidRDefault="00845FAD" w:rsidP="008F2ACF">
      <w:pPr>
        <w:pStyle w:val="Heading2"/>
        <w:jc w:val="both"/>
      </w:pPr>
      <w:bookmarkStart w:id="32" w:name="_Toc65848961"/>
      <w:r>
        <w:t>Regular cleaning of classrooms</w:t>
      </w:r>
      <w:bookmarkEnd w:id="32"/>
    </w:p>
    <w:p w14:paraId="6F2E9272" w14:textId="3818A786" w:rsidR="00845FAD" w:rsidRDefault="00845FAD" w:rsidP="008F2ACF">
      <w:pPr>
        <w:jc w:val="both"/>
      </w:pPr>
      <w:r>
        <w:t xml:space="preserve">Teachers will ensure the cleaning of classrooms after each lesson.  Cleaning materials will be available in each classroom, and both hard surfaces and frequently-touched surfaces such as keyboards, light switches etc must all be wiped clean.  </w:t>
      </w:r>
    </w:p>
    <w:p w14:paraId="4C822F35" w14:textId="7025A4C2" w:rsidR="00D16CFC" w:rsidRDefault="00D16CFC" w:rsidP="008F2ACF">
      <w:pPr>
        <w:pStyle w:val="Heading2"/>
        <w:jc w:val="both"/>
      </w:pPr>
      <w:bookmarkStart w:id="33" w:name="_Toc65848962"/>
      <w:r>
        <w:t>Sharing equipment</w:t>
      </w:r>
      <w:bookmarkEnd w:id="33"/>
    </w:p>
    <w:p w14:paraId="486A9709" w14:textId="2329C5E5" w:rsidR="00792D73" w:rsidRDefault="00D16CFC">
      <w:pPr>
        <w:pStyle w:val="NoSpacing"/>
        <w:jc w:val="both"/>
      </w:pPr>
      <w:r>
        <w:t>Teachers should not share station</w:t>
      </w:r>
      <w:r w:rsidR="548E4EB2">
        <w:t>e</w:t>
      </w:r>
      <w:r>
        <w:t>ry items.  For example, they should have their own board pens and board rubbers that they take with them between lessons.</w:t>
      </w:r>
    </w:p>
    <w:p w14:paraId="43559E8E" w14:textId="77777777" w:rsidR="00792D73" w:rsidRDefault="00792D73">
      <w:pPr>
        <w:pStyle w:val="NoSpacing"/>
        <w:jc w:val="both"/>
      </w:pPr>
    </w:p>
    <w:p w14:paraId="2F82CA1D" w14:textId="4A696593" w:rsidR="00792D73" w:rsidRPr="00113CE5" w:rsidRDefault="00792D73">
      <w:pPr>
        <w:pStyle w:val="Heading2"/>
        <w:jc w:val="both"/>
      </w:pPr>
      <w:bookmarkStart w:id="34" w:name="_Toc65848963"/>
      <w:r>
        <w:t>Stationery, books and personal items</w:t>
      </w:r>
      <w:bookmarkEnd w:id="34"/>
    </w:p>
    <w:p w14:paraId="47907E45" w14:textId="77777777" w:rsidR="00792D73" w:rsidRDefault="00792D73">
      <w:pPr>
        <w:jc w:val="both"/>
      </w:pPr>
      <w:r>
        <w:t>Pupils must have their own, well-stocked pencil case from the start of term; the sharing of stationery between pupils is not permitted.  Book bags are permitted and boys may take reading books and classwork in and out of school in their bags.</w:t>
      </w:r>
    </w:p>
    <w:p w14:paraId="137680DD" w14:textId="77777777" w:rsidR="00792D73" w:rsidRDefault="00792D73">
      <w:pPr>
        <w:jc w:val="both"/>
      </w:pPr>
      <w:r>
        <w:t>Staff marking exercise books are asked to follow sensible precautionary measures that include the washing of hands before and after marking and avoiding touching their face whilst marking.</w:t>
      </w:r>
    </w:p>
    <w:p w14:paraId="28C3E078" w14:textId="1499B60A" w:rsidR="00BA048C" w:rsidRDefault="00BA048C" w:rsidP="008F2ACF">
      <w:pPr>
        <w:pStyle w:val="Heading2"/>
        <w:jc w:val="both"/>
      </w:pPr>
      <w:bookmarkStart w:id="35" w:name="_Toc65848964"/>
      <w:r>
        <w:t>Cleaning equipment</w:t>
      </w:r>
      <w:bookmarkEnd w:id="35"/>
    </w:p>
    <w:p w14:paraId="105BF5E3" w14:textId="54355F03" w:rsidR="00D16CFC" w:rsidRDefault="00BA048C" w:rsidP="008F2ACF">
      <w:pPr>
        <w:jc w:val="both"/>
      </w:pPr>
      <w:r>
        <w:t xml:space="preserve">Art, DT, IT, Drama and Music will continue to take place in their usual classrooms / venues and will have their own control measures to reduce risk of transmission of the virus.  These will largely focus on hygiene protocols and the more regular cleaning of classroom space and utensils.  </w:t>
      </w:r>
      <w:r w:rsidR="00FE5ECD">
        <w:t xml:space="preserve">Items used by one Bubble must be cleaned regularly, and </w:t>
      </w:r>
      <w:r w:rsidR="00DE1A4B">
        <w:t xml:space="preserve">specifically </w:t>
      </w:r>
      <w:r w:rsidR="00FE5ECD">
        <w:t>before use by other Bubble.</w:t>
      </w:r>
      <w:r w:rsidR="00DE1A4B">
        <w:t xml:space="preserve">  </w:t>
      </w:r>
    </w:p>
    <w:p w14:paraId="6B631DA8" w14:textId="574F1816" w:rsidR="004521C6" w:rsidRDefault="004521C6" w:rsidP="008F2ACF">
      <w:pPr>
        <w:pStyle w:val="Heading1"/>
        <w:jc w:val="both"/>
      </w:pPr>
      <w:bookmarkStart w:id="36" w:name="_Toc65848965"/>
      <w:r>
        <w:lastRenderedPageBreak/>
        <w:t>Track and Trace</w:t>
      </w:r>
      <w:bookmarkEnd w:id="36"/>
    </w:p>
    <w:p w14:paraId="36E15B27" w14:textId="2AD31789" w:rsidR="00036850" w:rsidRDefault="004521C6" w:rsidP="008F2ACF">
      <w:pPr>
        <w:pStyle w:val="Heading2"/>
        <w:jc w:val="both"/>
      </w:pPr>
      <w:bookmarkStart w:id="37" w:name="_Toc65848966"/>
      <w:r>
        <w:t>Seating plans</w:t>
      </w:r>
      <w:bookmarkEnd w:id="37"/>
    </w:p>
    <w:p w14:paraId="20608391" w14:textId="3148D8D2" w:rsidR="00A77039" w:rsidRDefault="00036850">
      <w:pPr>
        <w:jc w:val="both"/>
      </w:pPr>
      <w:r>
        <w:t xml:space="preserve">In order to facilitate </w:t>
      </w:r>
      <w:r w:rsidR="00C2668C">
        <w:t xml:space="preserve">the </w:t>
      </w:r>
      <w:r>
        <w:t xml:space="preserve">possible </w:t>
      </w:r>
      <w:r w:rsidR="00C2668C">
        <w:t>need to track</w:t>
      </w:r>
      <w:r>
        <w:t xml:space="preserve"> pupil movements in the instance of a confirmed case of COVID-19, teachers </w:t>
      </w:r>
      <w:r w:rsidR="004521C6">
        <w:t xml:space="preserve">must </w:t>
      </w:r>
      <w:r w:rsidR="00CC0259">
        <w:t>arrange set seating in all classes, as well as in Chapels and Assemblies</w:t>
      </w:r>
      <w:r w:rsidR="00591C71">
        <w:t>, the Dining Hall etc.</w:t>
      </w:r>
      <w:r w:rsidR="00B83F2A">
        <w:t xml:space="preserve">  At the </w:t>
      </w:r>
      <w:r w:rsidR="004B329C">
        <w:t xml:space="preserve">start of each term, and each time thereafter that changes are made, teachers must submit to </w:t>
      </w:r>
      <w:r w:rsidR="00A77039">
        <w:t>the school office a map of seating for each class they teach.  It should clearly indicate:</w:t>
      </w:r>
    </w:p>
    <w:p w14:paraId="0CEB0FE9" w14:textId="77777777" w:rsidR="00770ACB" w:rsidRDefault="00770ACB">
      <w:pPr>
        <w:pStyle w:val="ListParagraph"/>
        <w:numPr>
          <w:ilvl w:val="0"/>
          <w:numId w:val="6"/>
        </w:numPr>
        <w:jc w:val="both"/>
      </w:pPr>
      <w:r>
        <w:t>The Form / Class / Set</w:t>
      </w:r>
    </w:p>
    <w:p w14:paraId="7D7E288F" w14:textId="77777777" w:rsidR="00770ACB" w:rsidRDefault="00770ACB">
      <w:pPr>
        <w:pStyle w:val="ListParagraph"/>
        <w:numPr>
          <w:ilvl w:val="0"/>
          <w:numId w:val="6"/>
        </w:numPr>
        <w:jc w:val="both"/>
      </w:pPr>
      <w:r>
        <w:t>Teacher’s name</w:t>
      </w:r>
    </w:p>
    <w:p w14:paraId="2C675CFC" w14:textId="39149EF5" w:rsidR="00242587" w:rsidRDefault="00770ACB" w:rsidP="008F2ACF">
      <w:pPr>
        <w:pStyle w:val="ListParagraph"/>
        <w:numPr>
          <w:ilvl w:val="0"/>
          <w:numId w:val="6"/>
        </w:numPr>
        <w:jc w:val="both"/>
      </w:pPr>
      <w:r>
        <w:t>Timetable (</w:t>
      </w:r>
      <w:r w:rsidR="000F07EB">
        <w:t>i.e.</w:t>
      </w:r>
      <w:r>
        <w:t xml:space="preserve"> The days and lessons when the pupils are taught </w:t>
      </w:r>
      <w:r w:rsidR="00E25D1A">
        <w:t>there.)</w:t>
      </w:r>
      <w:r w:rsidR="009422AF">
        <w:t xml:space="preserve"> </w:t>
      </w:r>
    </w:p>
    <w:p w14:paraId="11029A53" w14:textId="51569CAA" w:rsidR="00E008AE" w:rsidRPr="008F5D47" w:rsidRDefault="00E008AE" w:rsidP="008F2ACF">
      <w:pPr>
        <w:pStyle w:val="Heading1"/>
        <w:jc w:val="both"/>
      </w:pPr>
      <w:bookmarkStart w:id="38" w:name="_Toc65848967"/>
      <w:r>
        <w:t>Logistics</w:t>
      </w:r>
      <w:bookmarkEnd w:id="38"/>
      <w:r>
        <w:t xml:space="preserve"> </w:t>
      </w:r>
    </w:p>
    <w:p w14:paraId="10AD04B8" w14:textId="570821DE" w:rsidR="00225972" w:rsidRPr="00113CE5" w:rsidRDefault="002C79BD">
      <w:pPr>
        <w:pStyle w:val="Heading2"/>
        <w:jc w:val="both"/>
      </w:pPr>
      <w:bookmarkStart w:id="39" w:name="_Toc65848968"/>
      <w:r>
        <w:t>Staggered arrivals and departures</w:t>
      </w:r>
      <w:bookmarkEnd w:id="39"/>
    </w:p>
    <w:p w14:paraId="2580E7A2" w14:textId="0FB09617" w:rsidR="003A2B79" w:rsidRDefault="00B76C63">
      <w:pPr>
        <w:jc w:val="both"/>
      </w:pPr>
      <w:r>
        <w:t xml:space="preserve">Arrival times and drop-off locations vary by Bubble.  </w:t>
      </w:r>
      <w:r w:rsidR="00DD1F3D">
        <w:t xml:space="preserve">Morning Drop-offs will </w:t>
      </w:r>
      <w:r w:rsidR="00AF7533" w:rsidRPr="00502E80">
        <w:rPr>
          <w:b/>
          <w:bCs/>
        </w:rPr>
        <w:t>EITHER</w:t>
      </w:r>
      <w:r w:rsidR="00DD1F3D">
        <w:t xml:space="preserve"> be at the ASC Car Park </w:t>
      </w:r>
      <w:r w:rsidR="00AF7533" w:rsidRPr="00502E80">
        <w:rPr>
          <w:b/>
          <w:bCs/>
        </w:rPr>
        <w:t>OR</w:t>
      </w:r>
      <w:r w:rsidR="00DD1F3D">
        <w:t xml:space="preserve"> at the Tennis Courts Car Park</w:t>
      </w:r>
      <w:r w:rsidR="00AF7533">
        <w:t xml:space="preserve"> </w:t>
      </w:r>
      <w:r w:rsidR="00502E80">
        <w:t>(entrance opposite the Post Office, Drop-off by the Tennis Courts)</w:t>
      </w:r>
      <w:r w:rsidR="00DD1F3D">
        <w:t xml:space="preserve">.  </w:t>
      </w:r>
      <w:r w:rsidRPr="00502E80">
        <w:rPr>
          <w:b/>
          <w:bCs/>
          <w:u w:val="single"/>
        </w:rPr>
        <w:t xml:space="preserve">All </w:t>
      </w:r>
      <w:r w:rsidR="00C32922" w:rsidRPr="00502E80">
        <w:rPr>
          <w:b/>
          <w:bCs/>
          <w:u w:val="single"/>
        </w:rPr>
        <w:t xml:space="preserve">afternoon </w:t>
      </w:r>
      <w:r w:rsidRPr="00502E80">
        <w:rPr>
          <w:b/>
          <w:bCs/>
          <w:u w:val="single"/>
        </w:rPr>
        <w:t>pick</w:t>
      </w:r>
      <w:r w:rsidR="003A2B79" w:rsidRPr="00502E80">
        <w:rPr>
          <w:b/>
          <w:bCs/>
          <w:u w:val="single"/>
        </w:rPr>
        <w:t>-</w:t>
      </w:r>
      <w:r w:rsidRPr="00502E80">
        <w:rPr>
          <w:b/>
          <w:bCs/>
          <w:u w:val="single"/>
        </w:rPr>
        <w:t>ups are from the ASC carpark</w:t>
      </w:r>
      <w:r w:rsidR="0059419E">
        <w:t xml:space="preserve"> unless otherwise notified.</w:t>
      </w:r>
    </w:p>
    <w:p w14:paraId="3585495D" w14:textId="047AAF00" w:rsidR="003158DE" w:rsidRDefault="00AC5679">
      <w:pPr>
        <w:jc w:val="both"/>
      </w:pPr>
      <w:r>
        <w:t>Parents are asked to remain in their cars</w:t>
      </w:r>
      <w:r w:rsidR="00502E80">
        <w:t xml:space="preserve"> at all times</w:t>
      </w:r>
      <w:r>
        <w:t>.</w:t>
      </w:r>
      <w:r w:rsidR="00CB5D3C">
        <w:t xml:space="preserve">  </w:t>
      </w:r>
      <w:r w:rsidR="003158DE">
        <w:t>Cars should queue in line.</w:t>
      </w:r>
      <w:r w:rsidR="005E58C5">
        <w:t xml:space="preserve">  Drop-off and pick-up</w:t>
      </w:r>
      <w:r w:rsidR="003158DE">
        <w:t xml:space="preserve">  </w:t>
      </w:r>
      <w:r w:rsidR="005E58C5">
        <w:t>should only happen outside the ASC gates</w:t>
      </w:r>
      <w:r w:rsidR="00025AF2">
        <w:t xml:space="preserve">; </w:t>
      </w:r>
      <w:r w:rsidR="00025AF2" w:rsidRPr="0023672B">
        <w:rPr>
          <w:b/>
          <w:bCs/>
          <w:u w:val="single"/>
        </w:rPr>
        <w:t>there should be no pedestrian traffic in the car park</w:t>
      </w:r>
      <w:r w:rsidR="00025AF2">
        <w:t xml:space="preserve">.  </w:t>
      </w:r>
      <w:r w:rsidR="003158DE">
        <w:t xml:space="preserve">If </w:t>
      </w:r>
      <w:r w:rsidR="005E58C5">
        <w:t>a</w:t>
      </w:r>
      <w:r w:rsidR="003158DE">
        <w:t xml:space="preserve"> child is not ready for pick-up</w:t>
      </w:r>
      <w:r w:rsidR="005E58C5">
        <w:t xml:space="preserve"> when their parents are at the front of the car queue</w:t>
      </w:r>
      <w:r w:rsidR="003158DE">
        <w:t>, parents should park up until their son is ready</w:t>
      </w:r>
      <w:r w:rsidR="005E58C5">
        <w:t xml:space="preserve"> before returning to the queue.</w:t>
      </w:r>
    </w:p>
    <w:p w14:paraId="511A0717" w14:textId="19B5839A" w:rsidR="00374AC0" w:rsidRDefault="00374AC0" w:rsidP="008F2ACF">
      <w:pPr>
        <w:pStyle w:val="Heading2"/>
        <w:jc w:val="both"/>
      </w:pPr>
      <w:bookmarkStart w:id="40" w:name="_Toc65848969"/>
      <w:r>
        <w:t>Arrivals / Drop-off</w:t>
      </w:r>
      <w:bookmarkEnd w:id="40"/>
    </w:p>
    <w:p w14:paraId="11B56C02" w14:textId="77777777" w:rsidR="00374AC0" w:rsidRPr="00C32922" w:rsidRDefault="00374AC0">
      <w:pPr>
        <w:jc w:val="center"/>
        <w:rPr>
          <w:b/>
          <w:bCs/>
        </w:rPr>
      </w:pPr>
      <w:r w:rsidRPr="00C32922">
        <w:rPr>
          <w:b/>
          <w:bCs/>
        </w:rPr>
        <w:t>Morning Drop-Off</w:t>
      </w:r>
      <w:r>
        <w:rPr>
          <w:b/>
          <w:bCs/>
        </w:rPr>
        <w:t xml:space="preserve"> – </w:t>
      </w:r>
      <w:r w:rsidRPr="00143A69">
        <w:rPr>
          <w:b/>
          <w:bCs/>
          <w:u w:val="single"/>
        </w:rPr>
        <w:t>Monday to Friday</w:t>
      </w:r>
    </w:p>
    <w:tbl>
      <w:tblPr>
        <w:tblStyle w:val="TableGrid"/>
        <w:tblW w:w="0" w:type="auto"/>
        <w:jc w:val="center"/>
        <w:tblLook w:val="04A0" w:firstRow="1" w:lastRow="0" w:firstColumn="1" w:lastColumn="0" w:noHBand="0" w:noVBand="1"/>
      </w:tblPr>
      <w:tblGrid>
        <w:gridCol w:w="1803"/>
        <w:gridCol w:w="2303"/>
        <w:gridCol w:w="2410"/>
      </w:tblGrid>
      <w:tr w:rsidR="00374AC0" w:rsidRPr="00D83D3B" w14:paraId="455462DD" w14:textId="77777777" w:rsidTr="00FC688F">
        <w:trPr>
          <w:jc w:val="center"/>
        </w:trPr>
        <w:tc>
          <w:tcPr>
            <w:tcW w:w="1803" w:type="dxa"/>
          </w:tcPr>
          <w:p w14:paraId="77FD4BDC" w14:textId="77777777" w:rsidR="00374AC0" w:rsidRPr="00D83D3B" w:rsidRDefault="00374AC0">
            <w:pPr>
              <w:jc w:val="both"/>
              <w:rPr>
                <w:b/>
                <w:bCs/>
              </w:rPr>
            </w:pPr>
          </w:p>
        </w:tc>
        <w:tc>
          <w:tcPr>
            <w:tcW w:w="2303" w:type="dxa"/>
          </w:tcPr>
          <w:p w14:paraId="4B542D88" w14:textId="77777777" w:rsidR="00374AC0" w:rsidRPr="00D83D3B" w:rsidRDefault="00374AC0" w:rsidP="008F2ACF">
            <w:pPr>
              <w:jc w:val="both"/>
              <w:rPr>
                <w:b/>
                <w:bCs/>
              </w:rPr>
            </w:pPr>
            <w:r w:rsidRPr="00D83D3B">
              <w:rPr>
                <w:b/>
                <w:bCs/>
              </w:rPr>
              <w:t>ASC Car Park</w:t>
            </w:r>
          </w:p>
        </w:tc>
        <w:tc>
          <w:tcPr>
            <w:tcW w:w="2410" w:type="dxa"/>
          </w:tcPr>
          <w:p w14:paraId="7763A8EC" w14:textId="77777777" w:rsidR="00374AC0" w:rsidRPr="00D83D3B" w:rsidRDefault="00374AC0" w:rsidP="008F2ACF">
            <w:pPr>
              <w:jc w:val="both"/>
              <w:rPr>
                <w:b/>
                <w:bCs/>
              </w:rPr>
            </w:pPr>
            <w:r w:rsidRPr="00D83D3B">
              <w:rPr>
                <w:b/>
                <w:bCs/>
              </w:rPr>
              <w:t>Tennis Courts Car Park</w:t>
            </w:r>
          </w:p>
        </w:tc>
      </w:tr>
      <w:tr w:rsidR="00374AC0" w14:paraId="5C1539E9" w14:textId="77777777" w:rsidTr="00FC688F">
        <w:trPr>
          <w:jc w:val="center"/>
        </w:trPr>
        <w:tc>
          <w:tcPr>
            <w:tcW w:w="1803" w:type="dxa"/>
          </w:tcPr>
          <w:p w14:paraId="51619F50" w14:textId="77777777" w:rsidR="00374AC0" w:rsidRPr="00D83D3B" w:rsidRDefault="00374AC0">
            <w:pPr>
              <w:jc w:val="both"/>
              <w:rPr>
                <w:b/>
                <w:bCs/>
              </w:rPr>
            </w:pPr>
            <w:r w:rsidRPr="00D83D3B">
              <w:rPr>
                <w:b/>
                <w:bCs/>
              </w:rPr>
              <w:t>8.00am</w:t>
            </w:r>
          </w:p>
        </w:tc>
        <w:tc>
          <w:tcPr>
            <w:tcW w:w="2303" w:type="dxa"/>
          </w:tcPr>
          <w:p w14:paraId="2929908A" w14:textId="77777777" w:rsidR="00374AC0" w:rsidRPr="00891DA5" w:rsidRDefault="00374AC0" w:rsidP="008F2ACF">
            <w:pPr>
              <w:jc w:val="both"/>
              <w:rPr>
                <w:color w:val="767171" w:themeColor="background2" w:themeShade="80"/>
              </w:rPr>
            </w:pPr>
            <w:r w:rsidRPr="00891DA5">
              <w:rPr>
                <w:color w:val="767171" w:themeColor="background2" w:themeShade="80"/>
              </w:rPr>
              <w:t>Form 5</w:t>
            </w:r>
          </w:p>
        </w:tc>
        <w:tc>
          <w:tcPr>
            <w:tcW w:w="2410" w:type="dxa"/>
          </w:tcPr>
          <w:p w14:paraId="3A9AB4C2" w14:textId="77777777" w:rsidR="00374AC0" w:rsidRPr="00891DA5" w:rsidRDefault="00374AC0" w:rsidP="008F2ACF">
            <w:pPr>
              <w:jc w:val="both"/>
              <w:rPr>
                <w:color w:val="767171" w:themeColor="background2" w:themeShade="80"/>
              </w:rPr>
            </w:pPr>
            <w:r w:rsidRPr="00891DA5">
              <w:rPr>
                <w:color w:val="767171" w:themeColor="background2" w:themeShade="80"/>
              </w:rPr>
              <w:t>Form 8</w:t>
            </w:r>
          </w:p>
        </w:tc>
      </w:tr>
      <w:tr w:rsidR="00374AC0" w14:paraId="6DCFEC7F" w14:textId="77777777" w:rsidTr="00FC688F">
        <w:trPr>
          <w:jc w:val="center"/>
        </w:trPr>
        <w:tc>
          <w:tcPr>
            <w:tcW w:w="1803" w:type="dxa"/>
          </w:tcPr>
          <w:p w14:paraId="355B8BC4" w14:textId="77777777" w:rsidR="00374AC0" w:rsidRPr="00D83D3B" w:rsidRDefault="00374AC0">
            <w:pPr>
              <w:jc w:val="both"/>
              <w:rPr>
                <w:b/>
                <w:bCs/>
              </w:rPr>
            </w:pPr>
            <w:r w:rsidRPr="00D83D3B">
              <w:rPr>
                <w:b/>
                <w:bCs/>
              </w:rPr>
              <w:t>8.10am</w:t>
            </w:r>
          </w:p>
        </w:tc>
        <w:tc>
          <w:tcPr>
            <w:tcW w:w="2303" w:type="dxa"/>
          </w:tcPr>
          <w:p w14:paraId="140DBC2B" w14:textId="77777777" w:rsidR="00374AC0" w:rsidRPr="00891DA5" w:rsidRDefault="00374AC0" w:rsidP="008F2ACF">
            <w:pPr>
              <w:jc w:val="both"/>
              <w:rPr>
                <w:color w:val="767171" w:themeColor="background2" w:themeShade="80"/>
              </w:rPr>
            </w:pPr>
            <w:r w:rsidRPr="00891DA5">
              <w:rPr>
                <w:color w:val="767171" w:themeColor="background2" w:themeShade="80"/>
              </w:rPr>
              <w:t>Form 4</w:t>
            </w:r>
          </w:p>
        </w:tc>
        <w:tc>
          <w:tcPr>
            <w:tcW w:w="2410" w:type="dxa"/>
          </w:tcPr>
          <w:p w14:paraId="6DF8688D" w14:textId="77777777" w:rsidR="00374AC0" w:rsidRPr="00891DA5" w:rsidRDefault="00374AC0" w:rsidP="008F2ACF">
            <w:pPr>
              <w:jc w:val="both"/>
              <w:rPr>
                <w:color w:val="767171" w:themeColor="background2" w:themeShade="80"/>
              </w:rPr>
            </w:pPr>
            <w:r w:rsidRPr="00891DA5">
              <w:rPr>
                <w:color w:val="767171" w:themeColor="background2" w:themeShade="80"/>
              </w:rPr>
              <w:t>Form 7</w:t>
            </w:r>
          </w:p>
        </w:tc>
      </w:tr>
      <w:tr w:rsidR="00374AC0" w14:paraId="0825A3B6" w14:textId="77777777" w:rsidTr="00FC688F">
        <w:trPr>
          <w:jc w:val="center"/>
        </w:trPr>
        <w:tc>
          <w:tcPr>
            <w:tcW w:w="1803" w:type="dxa"/>
          </w:tcPr>
          <w:p w14:paraId="5CB0A6F7" w14:textId="77777777" w:rsidR="00374AC0" w:rsidRPr="00D83D3B" w:rsidRDefault="00374AC0">
            <w:pPr>
              <w:jc w:val="both"/>
              <w:rPr>
                <w:b/>
                <w:bCs/>
              </w:rPr>
            </w:pPr>
            <w:r w:rsidRPr="00D83D3B">
              <w:rPr>
                <w:b/>
                <w:bCs/>
              </w:rPr>
              <w:t>8.20am</w:t>
            </w:r>
          </w:p>
        </w:tc>
        <w:tc>
          <w:tcPr>
            <w:tcW w:w="2303" w:type="dxa"/>
          </w:tcPr>
          <w:p w14:paraId="0002420D" w14:textId="77777777" w:rsidR="00374AC0" w:rsidRPr="00891DA5" w:rsidRDefault="00374AC0" w:rsidP="008F2ACF">
            <w:pPr>
              <w:jc w:val="both"/>
              <w:rPr>
                <w:color w:val="767171" w:themeColor="background2" w:themeShade="80"/>
              </w:rPr>
            </w:pPr>
            <w:r w:rsidRPr="00891DA5">
              <w:rPr>
                <w:color w:val="767171" w:themeColor="background2" w:themeShade="80"/>
              </w:rPr>
              <w:t>Form 3</w:t>
            </w:r>
          </w:p>
        </w:tc>
        <w:tc>
          <w:tcPr>
            <w:tcW w:w="2410" w:type="dxa"/>
          </w:tcPr>
          <w:p w14:paraId="71ACAAE9" w14:textId="77777777" w:rsidR="00374AC0" w:rsidRPr="00891DA5" w:rsidRDefault="00374AC0" w:rsidP="008F2ACF">
            <w:pPr>
              <w:jc w:val="both"/>
              <w:rPr>
                <w:color w:val="767171" w:themeColor="background2" w:themeShade="80"/>
              </w:rPr>
            </w:pPr>
            <w:r w:rsidRPr="00891DA5">
              <w:rPr>
                <w:color w:val="767171" w:themeColor="background2" w:themeShade="80"/>
              </w:rPr>
              <w:t>Form 6</w:t>
            </w:r>
          </w:p>
        </w:tc>
      </w:tr>
    </w:tbl>
    <w:p w14:paraId="0878D9A9" w14:textId="2C8A8520" w:rsidR="00E83323" w:rsidRDefault="00374AC0">
      <w:pPr>
        <w:jc w:val="center"/>
      </w:pPr>
      <w:r>
        <w:t>8.20am – Form Time (as soon as arrived for Forms 3 &amp; 6)</w:t>
      </w:r>
      <w:r>
        <w:br/>
      </w:r>
    </w:p>
    <w:p w14:paraId="3371C9AB" w14:textId="77777777" w:rsidR="00374AC0" w:rsidRPr="00C32922" w:rsidRDefault="00374AC0">
      <w:pPr>
        <w:jc w:val="center"/>
        <w:rPr>
          <w:b/>
          <w:bCs/>
        </w:rPr>
      </w:pPr>
      <w:r w:rsidRPr="00C32922">
        <w:rPr>
          <w:b/>
          <w:bCs/>
        </w:rPr>
        <w:t>Morning Drop-Off</w:t>
      </w:r>
      <w:r>
        <w:rPr>
          <w:b/>
          <w:bCs/>
        </w:rPr>
        <w:t xml:space="preserve"> – </w:t>
      </w:r>
      <w:r w:rsidRPr="00143A69">
        <w:rPr>
          <w:b/>
          <w:bCs/>
          <w:u w:val="single"/>
        </w:rPr>
        <w:t>Saturday</w:t>
      </w:r>
    </w:p>
    <w:tbl>
      <w:tblPr>
        <w:tblStyle w:val="TableGrid"/>
        <w:tblW w:w="0" w:type="auto"/>
        <w:jc w:val="center"/>
        <w:tblLook w:val="04A0" w:firstRow="1" w:lastRow="0" w:firstColumn="1" w:lastColumn="0" w:noHBand="0" w:noVBand="1"/>
      </w:tblPr>
      <w:tblGrid>
        <w:gridCol w:w="1803"/>
        <w:gridCol w:w="2303"/>
        <w:gridCol w:w="2410"/>
      </w:tblGrid>
      <w:tr w:rsidR="00374AC0" w:rsidRPr="00D83D3B" w14:paraId="76B10048" w14:textId="77777777" w:rsidTr="00FC688F">
        <w:trPr>
          <w:jc w:val="center"/>
        </w:trPr>
        <w:tc>
          <w:tcPr>
            <w:tcW w:w="1803" w:type="dxa"/>
          </w:tcPr>
          <w:p w14:paraId="2F5270E0" w14:textId="77777777" w:rsidR="00374AC0" w:rsidRPr="00D83D3B" w:rsidRDefault="00374AC0">
            <w:pPr>
              <w:jc w:val="both"/>
              <w:rPr>
                <w:b/>
                <w:bCs/>
              </w:rPr>
            </w:pPr>
          </w:p>
        </w:tc>
        <w:tc>
          <w:tcPr>
            <w:tcW w:w="2303" w:type="dxa"/>
          </w:tcPr>
          <w:p w14:paraId="08C10D5B" w14:textId="77777777" w:rsidR="00374AC0" w:rsidRPr="00D83D3B" w:rsidRDefault="00374AC0" w:rsidP="008F2ACF">
            <w:pPr>
              <w:jc w:val="both"/>
              <w:rPr>
                <w:b/>
                <w:bCs/>
              </w:rPr>
            </w:pPr>
            <w:r w:rsidRPr="00D83D3B">
              <w:rPr>
                <w:b/>
                <w:bCs/>
              </w:rPr>
              <w:t>ASC Car Park</w:t>
            </w:r>
          </w:p>
        </w:tc>
        <w:tc>
          <w:tcPr>
            <w:tcW w:w="2410" w:type="dxa"/>
          </w:tcPr>
          <w:p w14:paraId="712A1693" w14:textId="77777777" w:rsidR="00374AC0" w:rsidRPr="00D83D3B" w:rsidRDefault="00374AC0" w:rsidP="008F2ACF">
            <w:pPr>
              <w:jc w:val="both"/>
              <w:rPr>
                <w:b/>
                <w:bCs/>
              </w:rPr>
            </w:pPr>
            <w:r w:rsidRPr="00D83D3B">
              <w:rPr>
                <w:b/>
                <w:bCs/>
              </w:rPr>
              <w:t>Tennis Courts Car Park</w:t>
            </w:r>
          </w:p>
        </w:tc>
      </w:tr>
      <w:tr w:rsidR="00374AC0" w14:paraId="60A8CDCD" w14:textId="77777777" w:rsidTr="00FC688F">
        <w:trPr>
          <w:jc w:val="center"/>
        </w:trPr>
        <w:tc>
          <w:tcPr>
            <w:tcW w:w="1803" w:type="dxa"/>
          </w:tcPr>
          <w:p w14:paraId="7F64C629" w14:textId="77777777" w:rsidR="00374AC0" w:rsidRPr="00D83D3B" w:rsidRDefault="00374AC0">
            <w:pPr>
              <w:jc w:val="both"/>
              <w:rPr>
                <w:b/>
                <w:bCs/>
              </w:rPr>
            </w:pPr>
            <w:r w:rsidRPr="00D83D3B">
              <w:rPr>
                <w:b/>
                <w:bCs/>
              </w:rPr>
              <w:t>8.</w:t>
            </w:r>
            <w:r>
              <w:rPr>
                <w:b/>
                <w:bCs/>
              </w:rPr>
              <w:t>3</w:t>
            </w:r>
            <w:r w:rsidRPr="00D83D3B">
              <w:rPr>
                <w:b/>
                <w:bCs/>
              </w:rPr>
              <w:t>0am</w:t>
            </w:r>
          </w:p>
        </w:tc>
        <w:tc>
          <w:tcPr>
            <w:tcW w:w="2303" w:type="dxa"/>
          </w:tcPr>
          <w:p w14:paraId="58130469" w14:textId="77777777" w:rsidR="00374AC0" w:rsidRPr="00891DA5" w:rsidRDefault="00374AC0" w:rsidP="008F2ACF">
            <w:pPr>
              <w:jc w:val="both"/>
              <w:rPr>
                <w:color w:val="767171" w:themeColor="background2" w:themeShade="80"/>
              </w:rPr>
            </w:pPr>
            <w:r w:rsidRPr="00891DA5">
              <w:rPr>
                <w:color w:val="767171" w:themeColor="background2" w:themeShade="80"/>
              </w:rPr>
              <w:t>Form 5</w:t>
            </w:r>
          </w:p>
        </w:tc>
        <w:tc>
          <w:tcPr>
            <w:tcW w:w="2410" w:type="dxa"/>
          </w:tcPr>
          <w:p w14:paraId="6C9D112D" w14:textId="77777777" w:rsidR="00374AC0" w:rsidRPr="00891DA5" w:rsidRDefault="00374AC0" w:rsidP="008F2ACF">
            <w:pPr>
              <w:jc w:val="both"/>
              <w:rPr>
                <w:color w:val="767171" w:themeColor="background2" w:themeShade="80"/>
              </w:rPr>
            </w:pPr>
            <w:r w:rsidRPr="00891DA5">
              <w:rPr>
                <w:color w:val="767171" w:themeColor="background2" w:themeShade="80"/>
              </w:rPr>
              <w:t>Form 8</w:t>
            </w:r>
          </w:p>
        </w:tc>
      </w:tr>
      <w:tr w:rsidR="00374AC0" w14:paraId="304CFACD" w14:textId="77777777" w:rsidTr="00FC688F">
        <w:trPr>
          <w:jc w:val="center"/>
        </w:trPr>
        <w:tc>
          <w:tcPr>
            <w:tcW w:w="1803" w:type="dxa"/>
          </w:tcPr>
          <w:p w14:paraId="46EC2563" w14:textId="77777777" w:rsidR="00374AC0" w:rsidRPr="00D83D3B" w:rsidRDefault="00374AC0">
            <w:pPr>
              <w:jc w:val="both"/>
              <w:rPr>
                <w:b/>
                <w:bCs/>
              </w:rPr>
            </w:pPr>
            <w:r w:rsidRPr="00D83D3B">
              <w:rPr>
                <w:b/>
                <w:bCs/>
              </w:rPr>
              <w:t>8.</w:t>
            </w:r>
            <w:r>
              <w:rPr>
                <w:b/>
                <w:bCs/>
              </w:rPr>
              <w:t>4</w:t>
            </w:r>
            <w:r w:rsidRPr="00D83D3B">
              <w:rPr>
                <w:b/>
                <w:bCs/>
              </w:rPr>
              <w:t>0am</w:t>
            </w:r>
          </w:p>
        </w:tc>
        <w:tc>
          <w:tcPr>
            <w:tcW w:w="2303" w:type="dxa"/>
          </w:tcPr>
          <w:p w14:paraId="6C6320BA" w14:textId="77777777" w:rsidR="00374AC0" w:rsidRPr="00891DA5" w:rsidRDefault="00374AC0" w:rsidP="008F2ACF">
            <w:pPr>
              <w:jc w:val="both"/>
              <w:rPr>
                <w:color w:val="767171" w:themeColor="background2" w:themeShade="80"/>
              </w:rPr>
            </w:pPr>
            <w:r w:rsidRPr="00891DA5">
              <w:rPr>
                <w:color w:val="767171" w:themeColor="background2" w:themeShade="80"/>
              </w:rPr>
              <w:t>Form 4</w:t>
            </w:r>
          </w:p>
        </w:tc>
        <w:tc>
          <w:tcPr>
            <w:tcW w:w="2410" w:type="dxa"/>
          </w:tcPr>
          <w:p w14:paraId="31EB70A3" w14:textId="77777777" w:rsidR="00374AC0" w:rsidRPr="00891DA5" w:rsidRDefault="00374AC0" w:rsidP="008F2ACF">
            <w:pPr>
              <w:jc w:val="both"/>
              <w:rPr>
                <w:color w:val="767171" w:themeColor="background2" w:themeShade="80"/>
              </w:rPr>
            </w:pPr>
            <w:r w:rsidRPr="00891DA5">
              <w:rPr>
                <w:color w:val="767171" w:themeColor="background2" w:themeShade="80"/>
              </w:rPr>
              <w:t>Form 7</w:t>
            </w:r>
          </w:p>
        </w:tc>
      </w:tr>
      <w:tr w:rsidR="00374AC0" w14:paraId="0ABAB395" w14:textId="77777777" w:rsidTr="00FC688F">
        <w:trPr>
          <w:jc w:val="center"/>
        </w:trPr>
        <w:tc>
          <w:tcPr>
            <w:tcW w:w="1803" w:type="dxa"/>
          </w:tcPr>
          <w:p w14:paraId="143E5F4B" w14:textId="77777777" w:rsidR="00374AC0" w:rsidRPr="00D83D3B" w:rsidRDefault="00374AC0">
            <w:pPr>
              <w:jc w:val="both"/>
              <w:rPr>
                <w:b/>
                <w:bCs/>
              </w:rPr>
            </w:pPr>
            <w:r w:rsidRPr="00D83D3B">
              <w:rPr>
                <w:b/>
                <w:bCs/>
              </w:rPr>
              <w:t>8.</w:t>
            </w:r>
            <w:r>
              <w:rPr>
                <w:b/>
                <w:bCs/>
              </w:rPr>
              <w:t>45</w:t>
            </w:r>
            <w:r w:rsidRPr="00D83D3B">
              <w:rPr>
                <w:b/>
                <w:bCs/>
              </w:rPr>
              <w:t>am</w:t>
            </w:r>
          </w:p>
        </w:tc>
        <w:tc>
          <w:tcPr>
            <w:tcW w:w="2303" w:type="dxa"/>
          </w:tcPr>
          <w:p w14:paraId="37DA8B66" w14:textId="77777777" w:rsidR="00374AC0" w:rsidRPr="00891DA5" w:rsidRDefault="00374AC0" w:rsidP="008F2ACF">
            <w:pPr>
              <w:jc w:val="both"/>
              <w:rPr>
                <w:color w:val="767171" w:themeColor="background2" w:themeShade="80"/>
              </w:rPr>
            </w:pPr>
            <w:r>
              <w:rPr>
                <w:color w:val="767171" w:themeColor="background2" w:themeShade="80"/>
              </w:rPr>
              <w:t>NA</w:t>
            </w:r>
          </w:p>
        </w:tc>
        <w:tc>
          <w:tcPr>
            <w:tcW w:w="2410" w:type="dxa"/>
          </w:tcPr>
          <w:p w14:paraId="5622A903" w14:textId="77777777" w:rsidR="00374AC0" w:rsidRPr="00891DA5" w:rsidRDefault="00374AC0" w:rsidP="008F2ACF">
            <w:pPr>
              <w:jc w:val="both"/>
              <w:rPr>
                <w:color w:val="767171" w:themeColor="background2" w:themeShade="80"/>
              </w:rPr>
            </w:pPr>
            <w:r w:rsidRPr="00891DA5">
              <w:rPr>
                <w:color w:val="767171" w:themeColor="background2" w:themeShade="80"/>
              </w:rPr>
              <w:t>Form 6</w:t>
            </w:r>
          </w:p>
        </w:tc>
      </w:tr>
    </w:tbl>
    <w:p w14:paraId="62A66F6F" w14:textId="58BBFD5D" w:rsidR="00E83323" w:rsidRPr="005C0276" w:rsidRDefault="00374AC0">
      <w:pPr>
        <w:jc w:val="center"/>
      </w:pPr>
      <w:r>
        <w:t xml:space="preserve">8.50am – Form Time </w:t>
      </w:r>
    </w:p>
    <w:p w14:paraId="3DE81231" w14:textId="271E0A08" w:rsidR="00025AF2" w:rsidRDefault="00CB5D3C">
      <w:pPr>
        <w:jc w:val="both"/>
      </w:pPr>
      <w:r>
        <w:t xml:space="preserve">On arrival, </w:t>
      </w:r>
      <w:r w:rsidRPr="008F2ACF">
        <w:rPr>
          <w:b/>
          <w:bCs/>
          <w:u w:val="single"/>
        </w:rPr>
        <w:t xml:space="preserve">boys </w:t>
      </w:r>
      <w:r w:rsidR="00025AF2" w:rsidRPr="008F2ACF">
        <w:rPr>
          <w:b/>
          <w:bCs/>
          <w:u w:val="single"/>
        </w:rPr>
        <w:t xml:space="preserve">must </w:t>
      </w:r>
      <w:r w:rsidRPr="008F2ACF">
        <w:rPr>
          <w:b/>
          <w:bCs/>
          <w:u w:val="single"/>
        </w:rPr>
        <w:t>go straight to their Form Rooms to register</w:t>
      </w:r>
      <w:r>
        <w:t xml:space="preserve"> and then wash hands.  </w:t>
      </w:r>
      <w:r w:rsidR="00FC70D1">
        <w:t xml:space="preserve">If they arrive early and the weather is fine, </w:t>
      </w:r>
      <w:r w:rsidR="00846ABF">
        <w:t>they may play outside until 8.20am in the following areas only</w:t>
      </w:r>
      <w:r w:rsidR="003E42BF">
        <w:t>.  There is to be no play outside Chapel.</w:t>
      </w:r>
    </w:p>
    <w:p w14:paraId="1D287C1C" w14:textId="115411E8" w:rsidR="00846ABF" w:rsidRDefault="00846ABF" w:rsidP="008F2ACF">
      <w:pPr>
        <w:pStyle w:val="ListParagraph"/>
        <w:numPr>
          <w:ilvl w:val="0"/>
          <w:numId w:val="10"/>
        </w:numPr>
        <w:jc w:val="both"/>
      </w:pPr>
      <w:r>
        <w:t xml:space="preserve">Senior Bubble </w:t>
      </w:r>
      <w:r w:rsidR="00E01A0E">
        <w:t>–</w:t>
      </w:r>
      <w:r>
        <w:t xml:space="preserve"> </w:t>
      </w:r>
      <w:r w:rsidR="003E42BF">
        <w:t>OTC</w:t>
      </w:r>
    </w:p>
    <w:p w14:paraId="70344273" w14:textId="569FAC88" w:rsidR="00846ABF" w:rsidRDefault="00846ABF" w:rsidP="008F2ACF">
      <w:pPr>
        <w:pStyle w:val="ListParagraph"/>
        <w:numPr>
          <w:ilvl w:val="0"/>
          <w:numId w:val="10"/>
        </w:numPr>
        <w:jc w:val="both"/>
      </w:pPr>
      <w:r>
        <w:t xml:space="preserve">Middle Bubble </w:t>
      </w:r>
      <w:r w:rsidR="003B1385">
        <w:t>–</w:t>
      </w:r>
      <w:r>
        <w:t xml:space="preserve"> </w:t>
      </w:r>
      <w:r w:rsidR="003E42BF">
        <w:t>Green Carpet</w:t>
      </w:r>
    </w:p>
    <w:p w14:paraId="653D8809" w14:textId="46AACAA7" w:rsidR="00846ABF" w:rsidRDefault="00846ABF" w:rsidP="008F2ACF">
      <w:pPr>
        <w:pStyle w:val="ListParagraph"/>
        <w:numPr>
          <w:ilvl w:val="0"/>
          <w:numId w:val="10"/>
        </w:numPr>
        <w:jc w:val="both"/>
      </w:pPr>
      <w:r>
        <w:t xml:space="preserve">Junior Bubble </w:t>
      </w:r>
      <w:r w:rsidR="003B1385">
        <w:t>–</w:t>
      </w:r>
      <w:r>
        <w:t xml:space="preserve"> </w:t>
      </w:r>
      <w:r w:rsidR="003E42BF">
        <w:t>Croquet Lawn (only with the permission of their Form Tutor)</w:t>
      </w:r>
    </w:p>
    <w:p w14:paraId="50246A08" w14:textId="71A0E4BB" w:rsidR="00025AF2" w:rsidRDefault="00374AC0" w:rsidP="008F2ACF">
      <w:pPr>
        <w:pStyle w:val="Heading2"/>
        <w:jc w:val="both"/>
      </w:pPr>
      <w:bookmarkStart w:id="41" w:name="_Toc65848970"/>
      <w:r>
        <w:t>Departures</w:t>
      </w:r>
      <w:r w:rsidR="00E83323">
        <w:t xml:space="preserve"> / Pick-Up</w:t>
      </w:r>
      <w:bookmarkEnd w:id="41"/>
    </w:p>
    <w:p w14:paraId="1B3D70AA" w14:textId="0B0EC190" w:rsidR="008052CE" w:rsidRDefault="00CB5D3C">
      <w:pPr>
        <w:jc w:val="both"/>
      </w:pPr>
      <w:r>
        <w:t xml:space="preserve">On departure, </w:t>
      </w:r>
      <w:r w:rsidR="00C1056E">
        <w:t>‘</w:t>
      </w:r>
      <w:r>
        <w:t>sign out</w:t>
      </w:r>
      <w:r w:rsidR="00C1056E">
        <w:t xml:space="preserve">’ for the boys will be </w:t>
      </w:r>
      <w:r>
        <w:t>at the ASC car park.</w:t>
      </w:r>
    </w:p>
    <w:p w14:paraId="1114F1B0" w14:textId="0AD1E56A" w:rsidR="001D6F2C" w:rsidRPr="008F2ACF" w:rsidRDefault="00C32922" w:rsidP="00FD1AC3">
      <w:pPr>
        <w:jc w:val="center"/>
        <w:rPr>
          <w:b/>
          <w:bCs/>
          <w:u w:val="single"/>
        </w:rPr>
      </w:pPr>
      <w:r w:rsidRPr="00C32922">
        <w:rPr>
          <w:b/>
          <w:bCs/>
        </w:rPr>
        <w:lastRenderedPageBreak/>
        <w:t>Afternoon Pick-Up</w:t>
      </w:r>
      <w:r w:rsidR="003F6437">
        <w:rPr>
          <w:b/>
          <w:bCs/>
        </w:rPr>
        <w:t xml:space="preserve"> (by day)</w:t>
      </w:r>
      <w:r w:rsidR="001D6F2C">
        <w:rPr>
          <w:b/>
          <w:bCs/>
        </w:rPr>
        <w:br/>
      </w:r>
      <w:r w:rsidR="00ED77C8">
        <w:rPr>
          <w:b/>
          <w:bCs/>
          <w:u w:val="single"/>
        </w:rPr>
        <w:t>Pick-ups are typically</w:t>
      </w:r>
      <w:r w:rsidR="00ED77C8" w:rsidRPr="001D6F2C">
        <w:rPr>
          <w:b/>
          <w:bCs/>
          <w:u w:val="single"/>
        </w:rPr>
        <w:t xml:space="preserve"> </w:t>
      </w:r>
      <w:r w:rsidR="001D6F2C" w:rsidRPr="001D6F2C">
        <w:rPr>
          <w:b/>
          <w:bCs/>
          <w:u w:val="single"/>
        </w:rPr>
        <w:t>from the ASC Car Park</w:t>
      </w:r>
      <w:r w:rsidR="00ED77C8">
        <w:rPr>
          <w:b/>
          <w:bCs/>
          <w:u w:val="single"/>
        </w:rPr>
        <w:t>,</w:t>
      </w:r>
      <w:r w:rsidR="00FD1AC3">
        <w:rPr>
          <w:b/>
          <w:bCs/>
          <w:u w:val="single"/>
        </w:rPr>
        <w:br/>
      </w:r>
      <w:r w:rsidR="00ED77C8">
        <w:rPr>
          <w:b/>
          <w:bCs/>
          <w:u w:val="single"/>
        </w:rPr>
        <w:t>except where indicated</w:t>
      </w:r>
      <w:r w:rsidR="00FD1AC3">
        <w:rPr>
          <w:b/>
          <w:bCs/>
          <w:u w:val="single"/>
        </w:rPr>
        <w:t>* when they are from the Tennis Courts entrance (TCs)</w:t>
      </w:r>
    </w:p>
    <w:tbl>
      <w:tblPr>
        <w:tblStyle w:val="TableGrid"/>
        <w:tblW w:w="0" w:type="auto"/>
        <w:jc w:val="center"/>
        <w:tblLook w:val="04A0" w:firstRow="1" w:lastRow="0" w:firstColumn="1" w:lastColumn="0" w:noHBand="0" w:noVBand="1"/>
      </w:tblPr>
      <w:tblGrid>
        <w:gridCol w:w="1268"/>
        <w:gridCol w:w="1579"/>
        <w:gridCol w:w="1538"/>
        <w:gridCol w:w="1133"/>
        <w:gridCol w:w="1707"/>
        <w:gridCol w:w="1791"/>
      </w:tblGrid>
      <w:tr w:rsidR="00CA6C66" w:rsidRPr="00D83D3B" w14:paraId="02F73F2B" w14:textId="2EA9F78C" w:rsidTr="008F2ACF">
        <w:trPr>
          <w:jc w:val="center"/>
        </w:trPr>
        <w:tc>
          <w:tcPr>
            <w:tcW w:w="1268" w:type="dxa"/>
          </w:tcPr>
          <w:p w14:paraId="0BD4A524" w14:textId="7A55CFF8" w:rsidR="00CA6C66" w:rsidRPr="00D83D3B" w:rsidRDefault="00CA6C66" w:rsidP="008F2ACF">
            <w:pPr>
              <w:jc w:val="both"/>
              <w:rPr>
                <w:b/>
                <w:bCs/>
              </w:rPr>
            </w:pPr>
          </w:p>
        </w:tc>
        <w:tc>
          <w:tcPr>
            <w:tcW w:w="1579" w:type="dxa"/>
          </w:tcPr>
          <w:p w14:paraId="38B384AF" w14:textId="087FE3CE" w:rsidR="00CA6C66" w:rsidRPr="00D83D3B" w:rsidRDefault="00CA6C66" w:rsidP="008F2ACF">
            <w:pPr>
              <w:jc w:val="both"/>
              <w:rPr>
                <w:b/>
                <w:bCs/>
              </w:rPr>
            </w:pPr>
            <w:r>
              <w:rPr>
                <w:b/>
                <w:bCs/>
              </w:rPr>
              <w:t>Mon, Tue, Fri</w:t>
            </w:r>
          </w:p>
        </w:tc>
        <w:tc>
          <w:tcPr>
            <w:tcW w:w="1538" w:type="dxa"/>
          </w:tcPr>
          <w:p w14:paraId="1337108C" w14:textId="6B56CE59" w:rsidR="00CA6C66" w:rsidRDefault="00CA6C66" w:rsidP="008F2ACF">
            <w:pPr>
              <w:jc w:val="both"/>
              <w:rPr>
                <w:b/>
                <w:bCs/>
              </w:rPr>
            </w:pPr>
            <w:r>
              <w:rPr>
                <w:b/>
                <w:bCs/>
              </w:rPr>
              <w:t>Wed</w:t>
            </w:r>
          </w:p>
        </w:tc>
        <w:tc>
          <w:tcPr>
            <w:tcW w:w="1133" w:type="dxa"/>
          </w:tcPr>
          <w:p w14:paraId="5239BA6B" w14:textId="745BBC92" w:rsidR="00CA6C66" w:rsidRDefault="00CA6C66" w:rsidP="008F2ACF">
            <w:pPr>
              <w:jc w:val="both"/>
              <w:rPr>
                <w:b/>
                <w:bCs/>
              </w:rPr>
            </w:pPr>
            <w:r>
              <w:rPr>
                <w:b/>
                <w:bCs/>
              </w:rPr>
              <w:t>Thu</w:t>
            </w:r>
          </w:p>
        </w:tc>
        <w:tc>
          <w:tcPr>
            <w:tcW w:w="1707" w:type="dxa"/>
          </w:tcPr>
          <w:p w14:paraId="2816EC90" w14:textId="4BCC62ED" w:rsidR="00CA6C66" w:rsidRDefault="00CA6C66" w:rsidP="00CA6C66">
            <w:pPr>
              <w:jc w:val="both"/>
              <w:rPr>
                <w:b/>
                <w:bCs/>
              </w:rPr>
            </w:pPr>
            <w:r>
              <w:rPr>
                <w:b/>
                <w:bCs/>
              </w:rPr>
              <w:t>Sat (no sport)</w:t>
            </w:r>
          </w:p>
        </w:tc>
        <w:tc>
          <w:tcPr>
            <w:tcW w:w="1791" w:type="dxa"/>
          </w:tcPr>
          <w:p w14:paraId="498A8A74" w14:textId="315AC543" w:rsidR="00CA6C66" w:rsidRDefault="00CA6C66" w:rsidP="008F2ACF">
            <w:pPr>
              <w:rPr>
                <w:b/>
                <w:bCs/>
              </w:rPr>
            </w:pPr>
            <w:r>
              <w:rPr>
                <w:b/>
                <w:bCs/>
              </w:rPr>
              <w:t>Sat (with sport)</w:t>
            </w:r>
          </w:p>
        </w:tc>
      </w:tr>
      <w:tr w:rsidR="00CA6C66" w14:paraId="2870099F" w14:textId="73D0F3E6" w:rsidTr="008F2ACF">
        <w:trPr>
          <w:jc w:val="center"/>
        </w:trPr>
        <w:tc>
          <w:tcPr>
            <w:tcW w:w="1268" w:type="dxa"/>
          </w:tcPr>
          <w:p w14:paraId="25AB09D4" w14:textId="637F750D" w:rsidR="00CA6C66" w:rsidRPr="00F46FB6" w:rsidRDefault="00CA6C66" w:rsidP="008F2ACF">
            <w:pPr>
              <w:jc w:val="both"/>
              <w:rPr>
                <w:b/>
                <w:bCs/>
                <w:color w:val="767171" w:themeColor="background2" w:themeShade="80"/>
              </w:rPr>
            </w:pPr>
            <w:r w:rsidRPr="00F46FB6">
              <w:rPr>
                <w:b/>
                <w:bCs/>
                <w:color w:val="767171" w:themeColor="background2" w:themeShade="80"/>
              </w:rPr>
              <w:t>Form 3</w:t>
            </w:r>
          </w:p>
        </w:tc>
        <w:tc>
          <w:tcPr>
            <w:tcW w:w="1579" w:type="dxa"/>
          </w:tcPr>
          <w:p w14:paraId="12313B3C" w14:textId="5FD5B3A6" w:rsidR="00CA6C66" w:rsidRPr="008F2ACF" w:rsidRDefault="00CA6C66" w:rsidP="008F2ACF">
            <w:pPr>
              <w:jc w:val="both"/>
              <w:rPr>
                <w:color w:val="000000" w:themeColor="text1"/>
              </w:rPr>
            </w:pPr>
            <w:r w:rsidRPr="008F2ACF">
              <w:rPr>
                <w:color w:val="000000" w:themeColor="text1"/>
              </w:rPr>
              <w:t>4.50pm</w:t>
            </w:r>
          </w:p>
        </w:tc>
        <w:tc>
          <w:tcPr>
            <w:tcW w:w="1538" w:type="dxa"/>
          </w:tcPr>
          <w:p w14:paraId="4D359327" w14:textId="66C529A0" w:rsidR="00CA6C66" w:rsidRPr="006C0FF3" w:rsidRDefault="00CA6C66" w:rsidP="008F2ACF">
            <w:pPr>
              <w:jc w:val="both"/>
            </w:pPr>
            <w:r w:rsidRPr="006C0FF3">
              <w:t>4.00pm</w:t>
            </w:r>
          </w:p>
        </w:tc>
        <w:tc>
          <w:tcPr>
            <w:tcW w:w="1133" w:type="dxa"/>
          </w:tcPr>
          <w:p w14:paraId="18B4C5CB" w14:textId="39FF7CF5" w:rsidR="00CA6C66" w:rsidRPr="006C0FF3" w:rsidRDefault="00CA6C66" w:rsidP="008F2ACF">
            <w:pPr>
              <w:jc w:val="both"/>
            </w:pPr>
            <w:r>
              <w:t>4.00pm</w:t>
            </w:r>
          </w:p>
        </w:tc>
        <w:tc>
          <w:tcPr>
            <w:tcW w:w="1707" w:type="dxa"/>
          </w:tcPr>
          <w:p w14:paraId="6BE3B94A" w14:textId="7AFC00ED" w:rsidR="00CA6C66" w:rsidRDefault="00CA6C66" w:rsidP="00CA6C66">
            <w:pPr>
              <w:jc w:val="both"/>
            </w:pPr>
            <w:r>
              <w:t>NA</w:t>
            </w:r>
          </w:p>
        </w:tc>
        <w:tc>
          <w:tcPr>
            <w:tcW w:w="1791" w:type="dxa"/>
          </w:tcPr>
          <w:p w14:paraId="3229C128" w14:textId="7DDB94AD" w:rsidR="00CA6C66" w:rsidRPr="006C0FF3" w:rsidRDefault="00CA6C66" w:rsidP="008F2ACF">
            <w:pPr>
              <w:jc w:val="both"/>
            </w:pPr>
            <w:r>
              <w:t>NA</w:t>
            </w:r>
          </w:p>
        </w:tc>
      </w:tr>
      <w:tr w:rsidR="00CA6C66" w14:paraId="08AB80C2" w14:textId="17BBF5C5" w:rsidTr="008F2ACF">
        <w:trPr>
          <w:jc w:val="center"/>
        </w:trPr>
        <w:tc>
          <w:tcPr>
            <w:tcW w:w="1268" w:type="dxa"/>
          </w:tcPr>
          <w:p w14:paraId="15707EC0" w14:textId="068849B4" w:rsidR="00CA6C66" w:rsidRPr="00F46FB6" w:rsidRDefault="00CA6C66" w:rsidP="008F2ACF">
            <w:pPr>
              <w:jc w:val="both"/>
              <w:rPr>
                <w:b/>
                <w:bCs/>
                <w:color w:val="767171" w:themeColor="background2" w:themeShade="80"/>
              </w:rPr>
            </w:pPr>
            <w:r w:rsidRPr="00F46FB6">
              <w:rPr>
                <w:b/>
                <w:bCs/>
                <w:color w:val="767171" w:themeColor="background2" w:themeShade="80"/>
              </w:rPr>
              <w:t>Form 4</w:t>
            </w:r>
          </w:p>
        </w:tc>
        <w:tc>
          <w:tcPr>
            <w:tcW w:w="1579" w:type="dxa"/>
          </w:tcPr>
          <w:p w14:paraId="3F6DFC07" w14:textId="024E6633" w:rsidR="00CA6C66" w:rsidRPr="008F2ACF" w:rsidRDefault="00CA6C66" w:rsidP="008F2ACF">
            <w:pPr>
              <w:jc w:val="both"/>
              <w:rPr>
                <w:color w:val="000000" w:themeColor="text1"/>
              </w:rPr>
            </w:pPr>
            <w:r>
              <w:rPr>
                <w:color w:val="000000" w:themeColor="text1"/>
              </w:rPr>
              <w:t>4.40pm</w:t>
            </w:r>
          </w:p>
        </w:tc>
        <w:tc>
          <w:tcPr>
            <w:tcW w:w="1538" w:type="dxa"/>
          </w:tcPr>
          <w:p w14:paraId="60EADB3D" w14:textId="68D0B7D9" w:rsidR="00CA6C66" w:rsidRPr="006C0FF3" w:rsidRDefault="00CA6C66" w:rsidP="008F2ACF">
            <w:pPr>
              <w:jc w:val="both"/>
            </w:pPr>
            <w:r>
              <w:t>4.10pm</w:t>
            </w:r>
          </w:p>
        </w:tc>
        <w:tc>
          <w:tcPr>
            <w:tcW w:w="1133" w:type="dxa"/>
          </w:tcPr>
          <w:p w14:paraId="634EB256" w14:textId="00ECDC17" w:rsidR="00CA6C66" w:rsidRPr="006C0FF3" w:rsidRDefault="00CA6C66" w:rsidP="008F2ACF">
            <w:pPr>
              <w:jc w:val="both"/>
            </w:pPr>
            <w:r>
              <w:t>4.10pm</w:t>
            </w:r>
          </w:p>
        </w:tc>
        <w:tc>
          <w:tcPr>
            <w:tcW w:w="1707" w:type="dxa"/>
          </w:tcPr>
          <w:p w14:paraId="7C4359FE" w14:textId="30BC7457" w:rsidR="00CA6C66" w:rsidRDefault="00CA6C66" w:rsidP="00CA6C66">
            <w:pPr>
              <w:jc w:val="both"/>
            </w:pPr>
            <w:r>
              <w:t>12.30pm</w:t>
            </w:r>
          </w:p>
        </w:tc>
        <w:tc>
          <w:tcPr>
            <w:tcW w:w="1791" w:type="dxa"/>
          </w:tcPr>
          <w:p w14:paraId="20D0552B" w14:textId="14B35140" w:rsidR="00CA6C66" w:rsidRPr="006C0FF3" w:rsidRDefault="00CE437E" w:rsidP="008F2ACF">
            <w:pPr>
              <w:jc w:val="both"/>
            </w:pPr>
            <w:r>
              <w:t>NA</w:t>
            </w:r>
          </w:p>
        </w:tc>
      </w:tr>
      <w:tr w:rsidR="00CA6C66" w14:paraId="6DCED4F1" w14:textId="2C915F4B" w:rsidTr="008F2ACF">
        <w:trPr>
          <w:jc w:val="center"/>
        </w:trPr>
        <w:tc>
          <w:tcPr>
            <w:tcW w:w="1268" w:type="dxa"/>
          </w:tcPr>
          <w:p w14:paraId="1A4A61BA" w14:textId="4888757A" w:rsidR="00CA6C66" w:rsidRPr="00F46FB6" w:rsidRDefault="00CA6C66" w:rsidP="008F2ACF">
            <w:pPr>
              <w:jc w:val="both"/>
              <w:rPr>
                <w:b/>
                <w:bCs/>
                <w:color w:val="767171" w:themeColor="background2" w:themeShade="80"/>
              </w:rPr>
            </w:pPr>
            <w:r w:rsidRPr="00F46FB6">
              <w:rPr>
                <w:b/>
                <w:bCs/>
                <w:color w:val="767171" w:themeColor="background2" w:themeShade="80"/>
              </w:rPr>
              <w:t>Form 5</w:t>
            </w:r>
          </w:p>
        </w:tc>
        <w:tc>
          <w:tcPr>
            <w:tcW w:w="1579" w:type="dxa"/>
          </w:tcPr>
          <w:p w14:paraId="4B38601A" w14:textId="46907916" w:rsidR="00CA6C66" w:rsidRPr="008F2ACF" w:rsidRDefault="00CA6C66" w:rsidP="008F2ACF">
            <w:pPr>
              <w:jc w:val="both"/>
              <w:rPr>
                <w:color w:val="000000" w:themeColor="text1"/>
              </w:rPr>
            </w:pPr>
            <w:r w:rsidRPr="008F2ACF">
              <w:rPr>
                <w:color w:val="000000" w:themeColor="text1"/>
              </w:rPr>
              <w:t>5.40pm</w:t>
            </w:r>
          </w:p>
        </w:tc>
        <w:tc>
          <w:tcPr>
            <w:tcW w:w="1538" w:type="dxa"/>
          </w:tcPr>
          <w:p w14:paraId="043FE6B9" w14:textId="3E40C9DC" w:rsidR="00CA6C66" w:rsidRPr="006C0FF3" w:rsidRDefault="00CA6C66" w:rsidP="008F2ACF">
            <w:pPr>
              <w:jc w:val="both"/>
            </w:pPr>
            <w:r>
              <w:t>3.30pm</w:t>
            </w:r>
          </w:p>
        </w:tc>
        <w:tc>
          <w:tcPr>
            <w:tcW w:w="1133" w:type="dxa"/>
          </w:tcPr>
          <w:p w14:paraId="264B34C8" w14:textId="58BBAA33" w:rsidR="00CA6C66" w:rsidRPr="006C0FF3" w:rsidRDefault="00CA6C66" w:rsidP="008F2ACF">
            <w:pPr>
              <w:jc w:val="both"/>
            </w:pPr>
            <w:r w:rsidRPr="00F46FB6">
              <w:t>5.40pm</w:t>
            </w:r>
          </w:p>
        </w:tc>
        <w:tc>
          <w:tcPr>
            <w:tcW w:w="1707" w:type="dxa"/>
          </w:tcPr>
          <w:p w14:paraId="20C11439" w14:textId="568CE3F2" w:rsidR="00CA6C66" w:rsidRDefault="00CA6C66" w:rsidP="00CA6C66">
            <w:pPr>
              <w:jc w:val="both"/>
            </w:pPr>
            <w:r>
              <w:t>12.40pm</w:t>
            </w:r>
          </w:p>
        </w:tc>
        <w:tc>
          <w:tcPr>
            <w:tcW w:w="1791" w:type="dxa"/>
          </w:tcPr>
          <w:p w14:paraId="60018A20" w14:textId="7611B1BF" w:rsidR="00CA6C66" w:rsidRPr="006C0FF3" w:rsidRDefault="00CA6C66" w:rsidP="008F2ACF">
            <w:pPr>
              <w:jc w:val="both"/>
            </w:pPr>
            <w:r>
              <w:t>3.20pm</w:t>
            </w:r>
          </w:p>
        </w:tc>
      </w:tr>
      <w:tr w:rsidR="00CA6C66" w14:paraId="7A686DD8" w14:textId="4039B2D7" w:rsidTr="008F2ACF">
        <w:trPr>
          <w:jc w:val="center"/>
        </w:trPr>
        <w:tc>
          <w:tcPr>
            <w:tcW w:w="1268" w:type="dxa"/>
          </w:tcPr>
          <w:p w14:paraId="3E2A5E17" w14:textId="4E3380AE" w:rsidR="00CA6C66" w:rsidRPr="00F46FB6" w:rsidRDefault="00CA6C66" w:rsidP="008F2ACF">
            <w:pPr>
              <w:jc w:val="both"/>
              <w:rPr>
                <w:b/>
                <w:bCs/>
                <w:color w:val="767171" w:themeColor="background2" w:themeShade="80"/>
              </w:rPr>
            </w:pPr>
            <w:r w:rsidRPr="00F46FB6">
              <w:rPr>
                <w:b/>
                <w:bCs/>
                <w:color w:val="767171" w:themeColor="background2" w:themeShade="80"/>
              </w:rPr>
              <w:t>Form 6</w:t>
            </w:r>
          </w:p>
        </w:tc>
        <w:tc>
          <w:tcPr>
            <w:tcW w:w="1579" w:type="dxa"/>
          </w:tcPr>
          <w:p w14:paraId="70001C0B" w14:textId="2F8211D7" w:rsidR="00CA6C66" w:rsidRPr="00F46FB6" w:rsidRDefault="00CA6C66" w:rsidP="008F2ACF">
            <w:pPr>
              <w:jc w:val="both"/>
              <w:rPr>
                <w:color w:val="767171" w:themeColor="background2" w:themeShade="80"/>
              </w:rPr>
            </w:pPr>
            <w:r w:rsidRPr="00F46FB6">
              <w:t>5.50pm</w:t>
            </w:r>
          </w:p>
        </w:tc>
        <w:tc>
          <w:tcPr>
            <w:tcW w:w="1538" w:type="dxa"/>
          </w:tcPr>
          <w:p w14:paraId="1AD527A3" w14:textId="1FDCEFBD" w:rsidR="00CA6C66" w:rsidRPr="006C0FF3" w:rsidRDefault="00CA6C66" w:rsidP="008F2ACF">
            <w:pPr>
              <w:jc w:val="both"/>
            </w:pPr>
            <w:r>
              <w:t>*3.30pm (TCs)</w:t>
            </w:r>
          </w:p>
        </w:tc>
        <w:tc>
          <w:tcPr>
            <w:tcW w:w="1133" w:type="dxa"/>
          </w:tcPr>
          <w:p w14:paraId="7233FF2D" w14:textId="327D4444" w:rsidR="00CA6C66" w:rsidRPr="006C0FF3" w:rsidRDefault="00CA6C66" w:rsidP="008F2ACF">
            <w:pPr>
              <w:jc w:val="both"/>
            </w:pPr>
            <w:r w:rsidRPr="00F46FB6">
              <w:t>5.50pm</w:t>
            </w:r>
          </w:p>
        </w:tc>
        <w:tc>
          <w:tcPr>
            <w:tcW w:w="1707" w:type="dxa"/>
          </w:tcPr>
          <w:p w14:paraId="1F59F269" w14:textId="79E5E92B" w:rsidR="00CA6C66" w:rsidRDefault="00CE437E" w:rsidP="00CA6C66">
            <w:pPr>
              <w:jc w:val="both"/>
            </w:pPr>
            <w:r>
              <w:t>*12.40pm (TCs)</w:t>
            </w:r>
          </w:p>
        </w:tc>
        <w:tc>
          <w:tcPr>
            <w:tcW w:w="1791" w:type="dxa"/>
          </w:tcPr>
          <w:p w14:paraId="008EC311" w14:textId="042F09B7" w:rsidR="00CA6C66" w:rsidRPr="006C0FF3" w:rsidRDefault="00CA6C66" w:rsidP="008F2ACF">
            <w:pPr>
              <w:jc w:val="both"/>
            </w:pPr>
            <w:r>
              <w:t>3.30pm</w:t>
            </w:r>
          </w:p>
        </w:tc>
      </w:tr>
      <w:tr w:rsidR="00CA6C66" w14:paraId="4CBB3CB8" w14:textId="5593C621" w:rsidTr="008F2ACF">
        <w:trPr>
          <w:jc w:val="center"/>
        </w:trPr>
        <w:tc>
          <w:tcPr>
            <w:tcW w:w="1268" w:type="dxa"/>
          </w:tcPr>
          <w:p w14:paraId="245ADC1E" w14:textId="335EE692" w:rsidR="00CA6C66" w:rsidRPr="00F46FB6" w:rsidRDefault="00CA6C66" w:rsidP="008F2ACF">
            <w:pPr>
              <w:jc w:val="both"/>
              <w:rPr>
                <w:b/>
                <w:bCs/>
                <w:color w:val="767171" w:themeColor="background2" w:themeShade="80"/>
              </w:rPr>
            </w:pPr>
            <w:r w:rsidRPr="00F46FB6">
              <w:rPr>
                <w:b/>
                <w:bCs/>
                <w:color w:val="767171" w:themeColor="background2" w:themeShade="80"/>
              </w:rPr>
              <w:t>Form 7</w:t>
            </w:r>
          </w:p>
        </w:tc>
        <w:tc>
          <w:tcPr>
            <w:tcW w:w="1579" w:type="dxa"/>
          </w:tcPr>
          <w:p w14:paraId="0AB22087" w14:textId="2BF33E92" w:rsidR="00CA6C66" w:rsidRPr="00F46FB6" w:rsidRDefault="00CA6C66" w:rsidP="008F2ACF">
            <w:pPr>
              <w:jc w:val="both"/>
              <w:rPr>
                <w:color w:val="767171" w:themeColor="background2" w:themeShade="80"/>
              </w:rPr>
            </w:pPr>
            <w:r w:rsidRPr="00F46FB6">
              <w:t>6.00pm</w:t>
            </w:r>
          </w:p>
        </w:tc>
        <w:tc>
          <w:tcPr>
            <w:tcW w:w="1538" w:type="dxa"/>
          </w:tcPr>
          <w:p w14:paraId="3ECC9E05" w14:textId="1B9464F5" w:rsidR="00CA6C66" w:rsidRPr="006C0FF3" w:rsidRDefault="00CA6C66" w:rsidP="008F2ACF">
            <w:pPr>
              <w:jc w:val="both"/>
            </w:pPr>
            <w:r>
              <w:t>3.50pm</w:t>
            </w:r>
          </w:p>
        </w:tc>
        <w:tc>
          <w:tcPr>
            <w:tcW w:w="1133" w:type="dxa"/>
          </w:tcPr>
          <w:p w14:paraId="1035D0B7" w14:textId="0AB0A119" w:rsidR="00CA6C66" w:rsidRPr="006C0FF3" w:rsidRDefault="00CA6C66" w:rsidP="008F2ACF">
            <w:pPr>
              <w:jc w:val="both"/>
            </w:pPr>
            <w:r w:rsidRPr="00F46FB6">
              <w:t>6.00pm</w:t>
            </w:r>
          </w:p>
        </w:tc>
        <w:tc>
          <w:tcPr>
            <w:tcW w:w="1707" w:type="dxa"/>
          </w:tcPr>
          <w:p w14:paraId="06A18F0C" w14:textId="26F1DCAD" w:rsidR="00CA6C66" w:rsidRDefault="00CE437E" w:rsidP="00CA6C66">
            <w:pPr>
              <w:jc w:val="both"/>
            </w:pPr>
            <w:r>
              <w:t>12.50pm</w:t>
            </w:r>
          </w:p>
        </w:tc>
        <w:tc>
          <w:tcPr>
            <w:tcW w:w="1791" w:type="dxa"/>
          </w:tcPr>
          <w:p w14:paraId="2124B569" w14:textId="27ABB23D" w:rsidR="00CA6C66" w:rsidRPr="006C0FF3" w:rsidRDefault="00CA6C66" w:rsidP="008F2ACF">
            <w:pPr>
              <w:jc w:val="both"/>
            </w:pPr>
            <w:r>
              <w:t>3.40pm</w:t>
            </w:r>
          </w:p>
        </w:tc>
      </w:tr>
      <w:tr w:rsidR="00CA6C66" w14:paraId="5FED6CFD" w14:textId="043800C8" w:rsidTr="008F2ACF">
        <w:trPr>
          <w:jc w:val="center"/>
        </w:trPr>
        <w:tc>
          <w:tcPr>
            <w:tcW w:w="1268" w:type="dxa"/>
          </w:tcPr>
          <w:p w14:paraId="06C57385" w14:textId="25730951" w:rsidR="00CA6C66" w:rsidRPr="00F46FB6" w:rsidRDefault="00CA6C66" w:rsidP="008F2ACF">
            <w:pPr>
              <w:jc w:val="both"/>
              <w:rPr>
                <w:b/>
                <w:bCs/>
                <w:color w:val="767171" w:themeColor="background2" w:themeShade="80"/>
              </w:rPr>
            </w:pPr>
            <w:r w:rsidRPr="00F46FB6">
              <w:rPr>
                <w:b/>
                <w:bCs/>
                <w:color w:val="767171" w:themeColor="background2" w:themeShade="80"/>
              </w:rPr>
              <w:t>Form 8</w:t>
            </w:r>
          </w:p>
        </w:tc>
        <w:tc>
          <w:tcPr>
            <w:tcW w:w="1579" w:type="dxa"/>
          </w:tcPr>
          <w:p w14:paraId="225767F6" w14:textId="2DB43C3C" w:rsidR="00CA6C66" w:rsidRPr="00F46FB6" w:rsidRDefault="00CA6C66" w:rsidP="008F2ACF">
            <w:pPr>
              <w:jc w:val="both"/>
              <w:rPr>
                <w:color w:val="767171" w:themeColor="background2" w:themeShade="80"/>
              </w:rPr>
            </w:pPr>
            <w:r w:rsidRPr="00F46FB6">
              <w:t>6.10pm</w:t>
            </w:r>
          </w:p>
        </w:tc>
        <w:tc>
          <w:tcPr>
            <w:tcW w:w="1538" w:type="dxa"/>
          </w:tcPr>
          <w:p w14:paraId="3A335906" w14:textId="7EFAC9E5" w:rsidR="00CA6C66" w:rsidRPr="006C0FF3" w:rsidRDefault="00D3506A" w:rsidP="008F2ACF">
            <w:pPr>
              <w:jc w:val="both"/>
            </w:pPr>
            <w:r>
              <w:t>*</w:t>
            </w:r>
            <w:r w:rsidR="00CA6C66">
              <w:t>3.50pm (TCs)</w:t>
            </w:r>
          </w:p>
        </w:tc>
        <w:tc>
          <w:tcPr>
            <w:tcW w:w="1133" w:type="dxa"/>
          </w:tcPr>
          <w:p w14:paraId="3F1D00FD" w14:textId="3520FEFE" w:rsidR="00CA6C66" w:rsidRPr="006C0FF3" w:rsidRDefault="00CA6C66" w:rsidP="008F2ACF">
            <w:pPr>
              <w:jc w:val="both"/>
            </w:pPr>
            <w:r w:rsidRPr="00F46FB6">
              <w:t>6.10pm</w:t>
            </w:r>
          </w:p>
        </w:tc>
        <w:tc>
          <w:tcPr>
            <w:tcW w:w="1707" w:type="dxa"/>
          </w:tcPr>
          <w:p w14:paraId="64E6F93A" w14:textId="00E19C64" w:rsidR="00CA6C66" w:rsidRDefault="00CE437E" w:rsidP="00CA6C66">
            <w:pPr>
              <w:jc w:val="both"/>
            </w:pPr>
            <w:r>
              <w:t>12.50pm</w:t>
            </w:r>
            <w:r w:rsidR="00CA6C66">
              <w:t>*</w:t>
            </w:r>
            <w:r>
              <w:t xml:space="preserve"> (TCs)</w:t>
            </w:r>
          </w:p>
        </w:tc>
        <w:tc>
          <w:tcPr>
            <w:tcW w:w="1791" w:type="dxa"/>
          </w:tcPr>
          <w:p w14:paraId="7382AE01" w14:textId="6A394DB7" w:rsidR="00CA6C66" w:rsidRPr="006C0FF3" w:rsidRDefault="00CA6C66" w:rsidP="008F2ACF">
            <w:pPr>
              <w:jc w:val="both"/>
            </w:pPr>
            <w:r>
              <w:t>3.50pm</w:t>
            </w:r>
          </w:p>
        </w:tc>
      </w:tr>
    </w:tbl>
    <w:p w14:paraId="40B14DE3" w14:textId="63A6A7A5" w:rsidR="006749F9" w:rsidRPr="0023672B" w:rsidRDefault="006749F9" w:rsidP="008F2ACF">
      <w:pPr>
        <w:jc w:val="both"/>
        <w:rPr>
          <w:b/>
          <w:bCs/>
          <w:sz w:val="20"/>
          <w:szCs w:val="20"/>
        </w:rPr>
      </w:pPr>
      <w:r>
        <w:rPr>
          <w:i/>
          <w:iCs/>
          <w:sz w:val="16"/>
          <w:szCs w:val="16"/>
        </w:rPr>
        <w:br/>
      </w:r>
    </w:p>
    <w:p w14:paraId="5BB777F3" w14:textId="55BC1959" w:rsidR="6D26221D" w:rsidRPr="003C2E92" w:rsidRDefault="003F6437">
      <w:pPr>
        <w:jc w:val="both"/>
      </w:pPr>
      <w:r w:rsidRPr="003C2E92">
        <w:t xml:space="preserve">Form tutors should take their classes down to the ASC for departure and oversee </w:t>
      </w:r>
      <w:r w:rsidR="0064522F" w:rsidRPr="003C2E92">
        <w:t xml:space="preserve">sign-out and departure.  </w:t>
      </w:r>
      <w:r w:rsidR="00BE4775">
        <w:t>(Games staff</w:t>
      </w:r>
      <w:r w:rsidR="007906EF">
        <w:t>, not Form Tutors,</w:t>
      </w:r>
      <w:r w:rsidR="00BE4775">
        <w:t xml:space="preserve"> will </w:t>
      </w:r>
      <w:r w:rsidR="007906EF">
        <w:t xml:space="preserve">accompany their </w:t>
      </w:r>
      <w:r w:rsidR="0047141D">
        <w:t>teams</w:t>
      </w:r>
      <w:r w:rsidR="007906EF">
        <w:t xml:space="preserve"> on a Wednesday</w:t>
      </w:r>
      <w:r w:rsidR="00EC2880">
        <w:t xml:space="preserve"> or a Saturday</w:t>
      </w:r>
      <w:r w:rsidR="007906EF">
        <w:t xml:space="preserve">.)  </w:t>
      </w:r>
      <w:r w:rsidR="0064522F" w:rsidRPr="003C2E92">
        <w:t>In case of wet weather, boys should wait in</w:t>
      </w:r>
      <w:r w:rsidR="00802157">
        <w:t xml:space="preserve"> the shelter, or in </w:t>
      </w:r>
      <w:r w:rsidR="0064522F" w:rsidRPr="003C2E92">
        <w:t>ASC</w:t>
      </w:r>
      <w:r w:rsidR="00802157">
        <w:t xml:space="preserve"> foyer,</w:t>
      </w:r>
      <w:r w:rsidR="0064522F" w:rsidRPr="003C2E92">
        <w:t xml:space="preserve"> and the Form Tutor should </w:t>
      </w:r>
      <w:r w:rsidR="00C230A8" w:rsidRPr="003C2E92">
        <w:t>summon boys in turn</w:t>
      </w:r>
      <w:r w:rsidR="001429D6" w:rsidRPr="003C2E92">
        <w:t xml:space="preserve"> (with a runner / radio </w:t>
      </w:r>
      <w:r w:rsidR="00555C30">
        <w:t>if necessary</w:t>
      </w:r>
      <w:r w:rsidR="001429D6" w:rsidRPr="003C2E92">
        <w:t>)</w:t>
      </w:r>
      <w:r w:rsidR="00C230A8" w:rsidRPr="003C2E92">
        <w:t xml:space="preserve">, as their parents </w:t>
      </w:r>
      <w:r w:rsidR="006314B5" w:rsidRPr="003C2E92">
        <w:t xml:space="preserve">are about to </w:t>
      </w:r>
      <w:r w:rsidR="00C230A8" w:rsidRPr="003C2E92">
        <w:t>draw up.</w:t>
      </w:r>
    </w:p>
    <w:p w14:paraId="3C0223F9" w14:textId="18C0813A" w:rsidR="00555C30" w:rsidRDefault="00555C30" w:rsidP="008F2ACF">
      <w:pPr>
        <w:pStyle w:val="Heading2"/>
        <w:jc w:val="both"/>
      </w:pPr>
      <w:bookmarkStart w:id="42" w:name="_Toc65848971"/>
      <w:r>
        <w:t>Late arrival</w:t>
      </w:r>
      <w:bookmarkEnd w:id="42"/>
    </w:p>
    <w:p w14:paraId="32724E79" w14:textId="76809290" w:rsidR="00555C30" w:rsidRDefault="00555C30" w:rsidP="008F2ACF">
      <w:pPr>
        <w:jc w:val="both"/>
      </w:pPr>
      <w:r>
        <w:t>If pupils are late arriving in the morning, they should be dropped off at the front office</w:t>
      </w:r>
      <w:r w:rsidR="006F028D">
        <w:t xml:space="preserve"> where they can register and go to their forms.</w:t>
      </w:r>
    </w:p>
    <w:p w14:paraId="6E2C91FE" w14:textId="3BBF3C1F" w:rsidR="00555C30" w:rsidRDefault="00555C30" w:rsidP="008F2ACF">
      <w:pPr>
        <w:pStyle w:val="Heading2"/>
        <w:jc w:val="both"/>
      </w:pPr>
      <w:bookmarkStart w:id="43" w:name="_Toc65848972"/>
      <w:r>
        <w:t>Late pick-up</w:t>
      </w:r>
      <w:bookmarkEnd w:id="43"/>
    </w:p>
    <w:p w14:paraId="281E340A" w14:textId="217BDCB8" w:rsidR="00507820" w:rsidRPr="003C2E92" w:rsidRDefault="00507820">
      <w:pPr>
        <w:jc w:val="both"/>
      </w:pPr>
      <w:r w:rsidRPr="003C2E92">
        <w:t xml:space="preserve">If parents arrive late for pick-up, boys will be taken back to class / waiting club.  </w:t>
      </w:r>
      <w:r w:rsidR="00E20502" w:rsidRPr="003C2E92">
        <w:t xml:space="preserve">Parents will then be asked to report to </w:t>
      </w:r>
      <w:r w:rsidR="006F028D">
        <w:t>the front office</w:t>
      </w:r>
      <w:r w:rsidR="006F028D" w:rsidRPr="003C2E92">
        <w:t xml:space="preserve"> </w:t>
      </w:r>
      <w:r w:rsidR="00E20502" w:rsidRPr="003C2E92">
        <w:t>on arrival.</w:t>
      </w:r>
    </w:p>
    <w:p w14:paraId="1380E409" w14:textId="10814047" w:rsidR="00C30E32" w:rsidRDefault="00C30E32" w:rsidP="008F2ACF">
      <w:pPr>
        <w:pStyle w:val="Heading2"/>
        <w:jc w:val="both"/>
      </w:pPr>
      <w:bookmarkStart w:id="44" w:name="_Toc65848973"/>
      <w:r>
        <w:t xml:space="preserve">What if </w:t>
      </w:r>
      <w:r w:rsidR="0047141D">
        <w:t>parents</w:t>
      </w:r>
      <w:r>
        <w:t xml:space="preserve"> have more than one son in different years?</w:t>
      </w:r>
      <w:bookmarkEnd w:id="44"/>
    </w:p>
    <w:p w14:paraId="625E5DE7" w14:textId="7B3DFF7A" w:rsidR="00835412" w:rsidRDefault="00C30E32">
      <w:pPr>
        <w:jc w:val="both"/>
      </w:pPr>
      <w:bookmarkStart w:id="45" w:name="_Hlk49447986"/>
      <w:r>
        <w:t>Where parents have more than one son</w:t>
      </w:r>
      <w:r w:rsidR="00F82134">
        <w:t xml:space="preserve"> needing to be dropped off </w:t>
      </w:r>
      <w:r w:rsidR="00F82134" w:rsidRPr="00097297">
        <w:rPr>
          <w:i/>
          <w:iCs/>
        </w:rPr>
        <w:t xml:space="preserve">at </w:t>
      </w:r>
      <w:r w:rsidR="00F82134" w:rsidRPr="007F1F7B">
        <w:rPr>
          <w:b/>
          <w:bCs/>
          <w:i/>
          <w:iCs/>
        </w:rPr>
        <w:t>different times</w:t>
      </w:r>
      <w:r w:rsidR="00F82134">
        <w:t xml:space="preserve">, </w:t>
      </w:r>
      <w:r w:rsidR="00C00614">
        <w:t>they should drop all boys at 8.10am.</w:t>
      </w:r>
      <w:r w:rsidR="00097297">
        <w:t xml:space="preserve"> </w:t>
      </w:r>
      <w:r>
        <w:t xml:space="preserve"> </w:t>
      </w:r>
      <w:r w:rsidR="00C00614">
        <w:t>Boys should go straight to their Form Rooms</w:t>
      </w:r>
      <w:r w:rsidR="00835412">
        <w:t xml:space="preserve"> to mee</w:t>
      </w:r>
      <w:r w:rsidR="00157A59">
        <w:t>t</w:t>
      </w:r>
      <w:r w:rsidR="00835412">
        <w:t xml:space="preserve"> their Form Tutor.  </w:t>
      </w:r>
      <w:r w:rsidR="0047141D">
        <w:t xml:space="preserve">For bespoke arrangements, parents are asked to liaise directly with the Form Tutor.  </w:t>
      </w:r>
      <w:r w:rsidR="00097297">
        <w:t xml:space="preserve">Where parents have more than one son needing to be dropped off </w:t>
      </w:r>
      <w:r w:rsidR="00097297" w:rsidRPr="00097297">
        <w:rPr>
          <w:i/>
          <w:iCs/>
        </w:rPr>
        <w:t xml:space="preserve">at </w:t>
      </w:r>
      <w:r w:rsidR="00097297" w:rsidRPr="007F1F7B">
        <w:rPr>
          <w:b/>
          <w:bCs/>
          <w:i/>
          <w:iCs/>
        </w:rPr>
        <w:t>different locations</w:t>
      </w:r>
      <w:r w:rsidR="00097297">
        <w:t>, they should drop all boys at the ASC.</w:t>
      </w:r>
    </w:p>
    <w:p w14:paraId="5DA984D9" w14:textId="30216D43" w:rsidR="00C30E32" w:rsidRDefault="00097297">
      <w:pPr>
        <w:jc w:val="both"/>
      </w:pPr>
      <w:r>
        <w:t>Where parents have boys needing to be picked up at different times</w:t>
      </w:r>
      <w:r w:rsidR="00B664B6">
        <w:t xml:space="preserve">, they should pick up </w:t>
      </w:r>
      <w:r w:rsidR="00B664B6" w:rsidRPr="00542C44">
        <w:rPr>
          <w:b/>
          <w:bCs/>
        </w:rPr>
        <w:t>at the later time</w:t>
      </w:r>
      <w:r w:rsidR="00B664B6">
        <w:t xml:space="preserve">, unless they live </w:t>
      </w:r>
      <w:r w:rsidR="00DD23ED">
        <w:t xml:space="preserve">very </w:t>
      </w:r>
      <w:r w:rsidR="00B664B6">
        <w:t xml:space="preserve">locally and prefer to return </w:t>
      </w:r>
      <w:r w:rsidR="00DD23ED">
        <w:t>home in between times.</w:t>
      </w:r>
      <w:r w:rsidR="00F57007">
        <w:t xml:space="preserve">  </w:t>
      </w:r>
      <w:r w:rsidR="00542C44">
        <w:t>They should arrange the later pick-up by email directly with the Form Tutor of the child otherwise due to be picked up early.</w:t>
      </w:r>
    </w:p>
    <w:p w14:paraId="0D697551" w14:textId="55680754" w:rsidR="00974C6F" w:rsidRPr="000874FF" w:rsidRDefault="005828F3" w:rsidP="008F2ACF">
      <w:pPr>
        <w:pStyle w:val="Heading2"/>
        <w:jc w:val="both"/>
      </w:pPr>
      <w:bookmarkStart w:id="46" w:name="_Hlk49441826"/>
      <w:bookmarkStart w:id="47" w:name="_Toc65848974"/>
      <w:bookmarkEnd w:id="45"/>
      <w:r>
        <w:t>Waiting</w:t>
      </w:r>
      <w:r w:rsidR="00974C6F" w:rsidRPr="000874FF">
        <w:t xml:space="preserve"> club</w:t>
      </w:r>
      <w:bookmarkEnd w:id="47"/>
    </w:p>
    <w:p w14:paraId="322CAB40" w14:textId="12EDF9C9" w:rsidR="007B2B38" w:rsidRPr="000874FF" w:rsidRDefault="007B2B38">
      <w:pPr>
        <w:jc w:val="both"/>
        <w:rPr>
          <w:color w:val="FF0000"/>
        </w:rPr>
      </w:pPr>
      <w:r w:rsidRPr="000874FF">
        <w:t xml:space="preserve">Waiting club will operate </w:t>
      </w:r>
      <w:r w:rsidR="00520306" w:rsidRPr="000874FF">
        <w:t>each day from pick-up to 6.00pm.</w:t>
      </w:r>
      <w:r w:rsidR="00876096" w:rsidRPr="000874FF">
        <w:t xml:space="preserve">  </w:t>
      </w:r>
      <w:r w:rsidR="00520306" w:rsidRPr="000874FF">
        <w:t>Parents who would like to make use of this are asked to email both the Form Tutor and the School Secretary (</w:t>
      </w:r>
      <w:hyperlink r:id="rId10" w:history="1">
        <w:r w:rsidR="00520306" w:rsidRPr="000874FF">
          <w:rPr>
            <w:rStyle w:val="Hyperlink"/>
          </w:rPr>
          <w:t>schoolsec@aldro.org</w:t>
        </w:r>
      </w:hyperlink>
      <w:r w:rsidR="00520306" w:rsidRPr="000874FF">
        <w:t xml:space="preserve">) with at least </w:t>
      </w:r>
      <w:r w:rsidR="000874FF" w:rsidRPr="000874FF">
        <w:t>24 hours’ notice.</w:t>
      </w:r>
    </w:p>
    <w:p w14:paraId="74CFAA33" w14:textId="50B1229C" w:rsidR="00E008AE" w:rsidRPr="008F5D47" w:rsidRDefault="00AE73A0" w:rsidP="008F2ACF">
      <w:pPr>
        <w:pStyle w:val="Heading1"/>
        <w:jc w:val="both"/>
      </w:pPr>
      <w:bookmarkStart w:id="48" w:name="_Toc65848975"/>
      <w:bookmarkEnd w:id="46"/>
      <w:r>
        <w:t>Managing COVID</w:t>
      </w:r>
      <w:bookmarkEnd w:id="48"/>
    </w:p>
    <w:p w14:paraId="2C49BEE7" w14:textId="79211298" w:rsidR="00AE1006" w:rsidRDefault="00AE1006" w:rsidP="008F2ACF">
      <w:pPr>
        <w:pStyle w:val="Heading2"/>
        <w:jc w:val="both"/>
      </w:pPr>
      <w:bookmarkStart w:id="49" w:name="_Toc65848976"/>
      <w:r>
        <w:t>LFD Testing</w:t>
      </w:r>
      <w:r w:rsidR="000065C7">
        <w:t xml:space="preserve"> for pupils</w:t>
      </w:r>
      <w:bookmarkEnd w:id="49"/>
    </w:p>
    <w:p w14:paraId="42D1612A" w14:textId="6DC83808" w:rsidR="00BD150E" w:rsidRDefault="00AE1006" w:rsidP="008F2ACF">
      <w:pPr>
        <w:jc w:val="both"/>
      </w:pPr>
      <w:r>
        <w:t xml:space="preserve">From </w:t>
      </w:r>
      <w:r w:rsidR="00D17321">
        <w:t xml:space="preserve">Thursday </w:t>
      </w:r>
      <w:r w:rsidR="002F3C51">
        <w:t>4</w:t>
      </w:r>
      <w:r w:rsidR="00D17321">
        <w:t xml:space="preserve">th </w:t>
      </w:r>
      <w:r w:rsidR="002F3C51">
        <w:t xml:space="preserve">March </w:t>
      </w:r>
      <w:r>
        <w:t xml:space="preserve">2021, the school will </w:t>
      </w:r>
      <w:r w:rsidR="002F3C51">
        <w:t>begin</w:t>
      </w:r>
      <w:r w:rsidR="00FA7EA1">
        <w:t xml:space="preserve"> </w:t>
      </w:r>
      <w:r>
        <w:t xml:space="preserve">Lateral Flow Device (LFD) testing </w:t>
      </w:r>
      <w:r w:rsidR="002F3C51">
        <w:t>for</w:t>
      </w:r>
      <w:r>
        <w:t xml:space="preserve"> </w:t>
      </w:r>
      <w:r w:rsidR="009212D1">
        <w:t xml:space="preserve">all </w:t>
      </w:r>
      <w:r>
        <w:t>pupils in Forms 7 &amp; 8</w:t>
      </w:r>
      <w:r w:rsidR="002F3C51">
        <w:t xml:space="preserve"> where consent has been given</w:t>
      </w:r>
      <w:r>
        <w:t>.</w:t>
      </w:r>
      <w:r w:rsidR="002F3C51">
        <w:t xml:space="preserve">  Pupils will complete three supervised tests in school</w:t>
      </w:r>
      <w:r w:rsidR="00BD150E">
        <w:t xml:space="preserve"> on 4</w:t>
      </w:r>
      <w:r w:rsidR="00BD150E" w:rsidRPr="0023672B">
        <w:rPr>
          <w:vertAlign w:val="superscript"/>
        </w:rPr>
        <w:t>th</w:t>
      </w:r>
      <w:r w:rsidR="00BD150E">
        <w:t>, 8</w:t>
      </w:r>
      <w:r w:rsidR="00BD150E" w:rsidRPr="0023672B">
        <w:rPr>
          <w:vertAlign w:val="superscript"/>
        </w:rPr>
        <w:t>th</w:t>
      </w:r>
      <w:r w:rsidR="00BD150E">
        <w:t xml:space="preserve"> and 11</w:t>
      </w:r>
      <w:r w:rsidR="00BD150E" w:rsidRPr="0023672B">
        <w:rPr>
          <w:vertAlign w:val="superscript"/>
        </w:rPr>
        <w:t>th</w:t>
      </w:r>
      <w:r w:rsidR="00BD150E">
        <w:t xml:space="preserve"> March.  Thereafter, pupils will be asked to complete LFD testing at home.  Home testing kits will be provided by school.  </w:t>
      </w:r>
      <w:r>
        <w:t xml:space="preserve"> </w:t>
      </w:r>
    </w:p>
    <w:p w14:paraId="40015FE0" w14:textId="04D35B64" w:rsidR="008E6A33" w:rsidRDefault="008E6A33" w:rsidP="008F2ACF">
      <w:pPr>
        <w:jc w:val="both"/>
      </w:pPr>
      <w:r>
        <w:lastRenderedPageBreak/>
        <w:t>Full-time and weekly boarders’ self-testing will be overseen twice weekly by the in-house boarding staff.</w:t>
      </w:r>
    </w:p>
    <w:p w14:paraId="3B65BCB5" w14:textId="5D6BEC3D" w:rsidR="000065C7" w:rsidRDefault="000065C7" w:rsidP="000065C7">
      <w:pPr>
        <w:pStyle w:val="Heading2"/>
        <w:jc w:val="both"/>
      </w:pPr>
      <w:bookmarkStart w:id="50" w:name="_Toc65848977"/>
      <w:r>
        <w:t>LFD Testing for staff</w:t>
      </w:r>
      <w:bookmarkEnd w:id="50"/>
    </w:p>
    <w:p w14:paraId="3143393D" w14:textId="5F42A0AB" w:rsidR="00BD150E" w:rsidRDefault="008E6A33" w:rsidP="008F2ACF">
      <w:pPr>
        <w:jc w:val="both"/>
      </w:pPr>
      <w:r>
        <w:t>Staff</w:t>
      </w:r>
      <w:r w:rsidR="00F85AB1">
        <w:t xml:space="preserve"> will be able to test at home from Thursday 4</w:t>
      </w:r>
      <w:r w:rsidR="00F85AB1" w:rsidRPr="0023672B">
        <w:rPr>
          <w:vertAlign w:val="superscript"/>
        </w:rPr>
        <w:t>th</w:t>
      </w:r>
      <w:r w:rsidR="00F85AB1">
        <w:t xml:space="preserve"> March.  Test kits will be provided by the school where available.  </w:t>
      </w:r>
    </w:p>
    <w:p w14:paraId="1A1AAEF1" w14:textId="198D8E0B" w:rsidR="00504F95" w:rsidRDefault="00504F95" w:rsidP="00504F95">
      <w:pPr>
        <w:pStyle w:val="Heading2"/>
        <w:jc w:val="both"/>
      </w:pPr>
      <w:bookmarkStart w:id="51" w:name="_Toc65848978"/>
      <w:r>
        <w:t>LFD Testing for families of school children</w:t>
      </w:r>
      <w:bookmarkEnd w:id="51"/>
    </w:p>
    <w:p w14:paraId="6D38D947" w14:textId="535B3E2B" w:rsidR="00F85AB1" w:rsidRDefault="00F85AB1" w:rsidP="008F2ACF">
      <w:pPr>
        <w:jc w:val="both"/>
      </w:pPr>
      <w:r>
        <w:t xml:space="preserve">Family members of school-age children are also permitted to test at home with LFD tests and the school actively encourages </w:t>
      </w:r>
      <w:r w:rsidR="008E6A33">
        <w:t>parents and siblings to conduct these tests.  LFD testing helps to identify asymptomatic cases and helps to keep the whole school community safe.</w:t>
      </w:r>
      <w:r w:rsidR="00043358">
        <w:t xml:space="preserve"> Further advice on rapid testing for households, together with how and where to source these tests, can be found on the </w:t>
      </w:r>
      <w:hyperlink r:id="rId11" w:history="1">
        <w:r w:rsidR="00043358" w:rsidRPr="0083056B">
          <w:rPr>
            <w:rStyle w:val="Hyperlink"/>
          </w:rPr>
          <w:t xml:space="preserve">government </w:t>
        </w:r>
        <w:r w:rsidR="00D343EA" w:rsidRPr="0083056B">
          <w:rPr>
            <w:rStyle w:val="Hyperlink"/>
          </w:rPr>
          <w:t>website here.</w:t>
        </w:r>
      </w:hyperlink>
      <w:r w:rsidR="0083056B">
        <w:t xml:space="preserve">  Your nearest test site for sourcing LFD tests can be </w:t>
      </w:r>
      <w:r w:rsidR="00871822">
        <w:t xml:space="preserve">found </w:t>
      </w:r>
      <w:hyperlink r:id="rId12" w:history="1">
        <w:r w:rsidR="00871822" w:rsidRPr="00165BE8">
          <w:rPr>
            <w:rStyle w:val="Hyperlink"/>
          </w:rPr>
          <w:t>here</w:t>
        </w:r>
      </w:hyperlink>
      <w:r w:rsidR="00871822">
        <w:t>.</w:t>
      </w:r>
      <w:r w:rsidR="00165BE8">
        <w:t xml:space="preserve">  The nearest site to Aldro is currently the Onslow Park and Ride, GU2 7AD.</w:t>
      </w:r>
    </w:p>
    <w:p w14:paraId="57994DE8" w14:textId="7CD54CE5" w:rsidR="00871822" w:rsidRDefault="00871822" w:rsidP="00871822">
      <w:pPr>
        <w:pStyle w:val="Heading2"/>
      </w:pPr>
      <w:bookmarkStart w:id="52" w:name="_Toc65848979"/>
      <w:r>
        <w:t>Responding to a positive test result</w:t>
      </w:r>
      <w:bookmarkEnd w:id="52"/>
    </w:p>
    <w:p w14:paraId="47A32343" w14:textId="77777777" w:rsidR="001062F0" w:rsidRDefault="00930931">
      <w:pPr>
        <w:jc w:val="both"/>
      </w:pPr>
      <w:r>
        <w:t xml:space="preserve">Pupils or staff who test positive will be asked to return home and access </w:t>
      </w:r>
      <w:r w:rsidR="009D00B8">
        <w:t xml:space="preserve">an NHS PCR swab test to confirm the result.  Full Boarders may quarantine in the boarding house and </w:t>
      </w:r>
      <w:r w:rsidR="00256B05">
        <w:t xml:space="preserve">receive a PCR swab test onsite.  </w:t>
      </w:r>
      <w:r w:rsidR="003B1112">
        <w:t>A pupil may only return to school following a negative PCR test result, or for the period of isolation following a confirmatory positive PCR test result.</w:t>
      </w:r>
      <w:r w:rsidR="00871822">
        <w:t xml:space="preserve">  </w:t>
      </w:r>
    </w:p>
    <w:p w14:paraId="0ED3C1EC" w14:textId="27ADE86A" w:rsidR="00930931" w:rsidRPr="00AE1006" w:rsidRDefault="00871822">
      <w:pPr>
        <w:jc w:val="both"/>
      </w:pPr>
      <w:r>
        <w:t>Families who are conducting home testin</w:t>
      </w:r>
      <w:r w:rsidR="0025166A">
        <w:t>g</w:t>
      </w:r>
      <w:r w:rsidR="001062F0">
        <w:t>,</w:t>
      </w:r>
      <w:r w:rsidR="0025166A">
        <w:t xml:space="preserve"> where one member of the family tests positive</w:t>
      </w:r>
      <w:r w:rsidR="001062F0">
        <w:t>,</w:t>
      </w:r>
      <w:r w:rsidR="0025166A">
        <w:t xml:space="preserve"> should stay at home and take advice from PHE and the school before sending their child into school.</w:t>
      </w:r>
    </w:p>
    <w:p w14:paraId="144A7E48" w14:textId="7129794F" w:rsidR="000068B0" w:rsidRPr="00113CE5" w:rsidRDefault="00AE73A0">
      <w:pPr>
        <w:pStyle w:val="Heading2"/>
        <w:jc w:val="both"/>
      </w:pPr>
      <w:bookmarkStart w:id="53" w:name="_Toc65848980"/>
      <w:r>
        <w:t>Feeling unwell</w:t>
      </w:r>
      <w:bookmarkEnd w:id="53"/>
    </w:p>
    <w:p w14:paraId="1A94287E" w14:textId="60DEE59E" w:rsidR="000068B0" w:rsidRDefault="0089529A">
      <w:pPr>
        <w:jc w:val="both"/>
      </w:pPr>
      <w:r>
        <w:t>T</w:t>
      </w:r>
      <w:r w:rsidR="004C66E1">
        <w:t>he</w:t>
      </w:r>
      <w:r w:rsidR="000068B0">
        <w:t xml:space="preserve"> school nurse and matrons </w:t>
      </w:r>
      <w:r>
        <w:t xml:space="preserve">are </w:t>
      </w:r>
      <w:r w:rsidR="000068B0">
        <w:t>operat</w:t>
      </w:r>
      <w:r>
        <w:t>ing</w:t>
      </w:r>
      <w:r w:rsidR="000068B0">
        <w:t xml:space="preserve"> </w:t>
      </w:r>
      <w:r>
        <w:t xml:space="preserve">currently </w:t>
      </w:r>
      <w:r w:rsidR="000068B0">
        <w:t>between the hours of 8.</w:t>
      </w:r>
      <w:r w:rsidR="00B4166C">
        <w:t>3</w:t>
      </w:r>
      <w:r w:rsidR="000068B0">
        <w:t>0-6.00pm</w:t>
      </w:r>
      <w:r w:rsidR="00AD0E63">
        <w:t>* (</w:t>
      </w:r>
      <w:r w:rsidR="00732368">
        <w:t>*</w:t>
      </w:r>
      <w:r w:rsidR="00AD0E63">
        <w:t>or the latest pick-up time for day pupils)</w:t>
      </w:r>
      <w:r w:rsidR="000068B0">
        <w:t xml:space="preserve"> out of a temporary </w:t>
      </w:r>
      <w:r>
        <w:t>‘M</w:t>
      </w:r>
      <w:r w:rsidR="004C66E1">
        <w:t xml:space="preserve">edical </w:t>
      </w:r>
      <w:r>
        <w:t>R</w:t>
      </w:r>
      <w:r w:rsidR="004C66E1">
        <w:t>oom</w:t>
      </w:r>
      <w:r>
        <w:t>’</w:t>
      </w:r>
      <w:r w:rsidR="004C66E1">
        <w:t xml:space="preserve"> set up in the Old School Room.  </w:t>
      </w:r>
      <w:r w:rsidR="00A27269">
        <w:t xml:space="preserve">Pupils </w:t>
      </w:r>
      <w:r w:rsidR="00D526EF">
        <w:t xml:space="preserve">must </w:t>
      </w:r>
      <w:r w:rsidR="00A27269">
        <w:t xml:space="preserve">not go up to the </w:t>
      </w:r>
      <w:r w:rsidR="00D526EF">
        <w:t>B</w:t>
      </w:r>
      <w:r w:rsidR="00A27269">
        <w:t xml:space="preserve">oarding </w:t>
      </w:r>
      <w:r w:rsidR="00C07F53">
        <w:t>H</w:t>
      </w:r>
      <w:r w:rsidR="00A27269">
        <w:t>ouse at all during the school day.</w:t>
      </w:r>
      <w:r w:rsidR="00821BF4">
        <w:t xml:space="preserve">  </w:t>
      </w:r>
      <w:r w:rsidR="00A128E4">
        <w:t>If</w:t>
      </w:r>
      <w:r w:rsidR="00821BF4">
        <w:t xml:space="preserve"> a pupil is feeling unwell and the </w:t>
      </w:r>
      <w:r>
        <w:t>M</w:t>
      </w:r>
      <w:r w:rsidR="00821BF4">
        <w:t xml:space="preserve">edical </w:t>
      </w:r>
      <w:r>
        <w:t>R</w:t>
      </w:r>
      <w:r w:rsidR="00821BF4">
        <w:t>oom is not staffed</w:t>
      </w:r>
      <w:r w:rsidR="00A128E4">
        <w:t xml:space="preserve"> at that moment in time</w:t>
      </w:r>
      <w:r w:rsidR="00821BF4">
        <w:t xml:space="preserve">, pupils </w:t>
      </w:r>
      <w:r>
        <w:t xml:space="preserve">should ring the bell and wait.  </w:t>
      </w:r>
      <w:r w:rsidR="003231BA">
        <w:t xml:space="preserve">In emergencies, or if no-one is available when the bell is rung, pupils </w:t>
      </w:r>
      <w:r w:rsidR="00821BF4">
        <w:t xml:space="preserve">should report to the </w:t>
      </w:r>
      <w:r w:rsidR="003A1B98">
        <w:t>School Secretary</w:t>
      </w:r>
      <w:r w:rsidR="003231BA">
        <w:t xml:space="preserve"> at the Front Office</w:t>
      </w:r>
      <w:r w:rsidR="00A128E4">
        <w:t xml:space="preserve">. </w:t>
      </w:r>
    </w:p>
    <w:p w14:paraId="40E21F59" w14:textId="33BD70E8" w:rsidR="000068B0" w:rsidRPr="00113CE5" w:rsidRDefault="003231BA">
      <w:pPr>
        <w:pStyle w:val="Heading2"/>
        <w:jc w:val="both"/>
      </w:pPr>
      <w:bookmarkStart w:id="54" w:name="_Toc65848981"/>
      <w:r>
        <w:t>Managing</w:t>
      </w:r>
      <w:r w:rsidR="000068B0" w:rsidRPr="00113CE5">
        <w:t xml:space="preserve"> COVID-like symptoms</w:t>
      </w:r>
      <w:bookmarkEnd w:id="54"/>
    </w:p>
    <w:p w14:paraId="783B2C5A" w14:textId="2CF26511" w:rsidR="00B01907" w:rsidRDefault="00052BB5">
      <w:pPr>
        <w:jc w:val="both"/>
      </w:pPr>
      <w:r>
        <w:t xml:space="preserve">Day pupils presenting with COVID-like symptoms </w:t>
      </w:r>
      <w:r w:rsidR="00B01907">
        <w:t xml:space="preserve">at home should not come into school. </w:t>
      </w:r>
      <w:r w:rsidR="004D54A2">
        <w:t xml:space="preserve">If parents are in any way unsure, they should keep their child at home and contact the </w:t>
      </w:r>
      <w:r w:rsidR="00123A27">
        <w:t>school office (</w:t>
      </w:r>
      <w:hyperlink r:id="rId13" w:history="1">
        <w:r w:rsidR="005B2C2E" w:rsidRPr="00811C0C">
          <w:rPr>
            <w:rStyle w:val="Hyperlink"/>
          </w:rPr>
          <w:t>schoolsec@aldro.org</w:t>
        </w:r>
      </w:hyperlink>
      <w:r w:rsidR="00123A27">
        <w:t>)</w:t>
      </w:r>
      <w:r w:rsidR="00FB1578">
        <w:t>.</w:t>
      </w:r>
    </w:p>
    <w:p w14:paraId="72E184AE" w14:textId="6C3D50C6" w:rsidR="00052BB5" w:rsidRDefault="00FB1578">
      <w:pPr>
        <w:jc w:val="both"/>
      </w:pPr>
      <w:r>
        <w:t xml:space="preserve">Day pupils presenting with COVID-like symptoms at school </w:t>
      </w:r>
      <w:r w:rsidR="00052BB5">
        <w:t xml:space="preserve">will be isolated in the </w:t>
      </w:r>
      <w:r>
        <w:t>M</w:t>
      </w:r>
      <w:r w:rsidR="00052BB5">
        <w:t xml:space="preserve">edical </w:t>
      </w:r>
      <w:r>
        <w:t>R</w:t>
      </w:r>
      <w:r w:rsidR="00052BB5">
        <w:t xml:space="preserve">oom and parents </w:t>
      </w:r>
      <w:r w:rsidR="00E60164">
        <w:t xml:space="preserve">contacted with a request to pick them up as soon as possible.  </w:t>
      </w:r>
    </w:p>
    <w:p w14:paraId="150B0438" w14:textId="77777777" w:rsidR="003E5108" w:rsidRDefault="00A27269">
      <w:pPr>
        <w:jc w:val="both"/>
      </w:pPr>
      <w:r>
        <w:t xml:space="preserve">An isolation unit has been set up </w:t>
      </w:r>
      <w:r w:rsidR="00880CEC">
        <w:t xml:space="preserve">at one end of the boarding house, away from other rooms and with its own washing facilities.  </w:t>
      </w:r>
      <w:r w:rsidR="00F27677">
        <w:t>Boarders</w:t>
      </w:r>
      <w:r w:rsidR="00880CEC">
        <w:t xml:space="preserve"> presenting with COVID-like symptoms will immediately be isolated here.</w:t>
      </w:r>
      <w:r w:rsidR="009977BE">
        <w:t xml:space="preserve">  </w:t>
      </w:r>
    </w:p>
    <w:p w14:paraId="0E56BC03" w14:textId="531036F5" w:rsidR="00A51CC6" w:rsidRPr="00F13988" w:rsidRDefault="00A51CC6">
      <w:pPr>
        <w:jc w:val="both"/>
      </w:pPr>
      <w:r>
        <w:t xml:space="preserve">Parents </w:t>
      </w:r>
      <w:r w:rsidR="00157CA4">
        <w:t>of day boys will be asked to arrange a test immediately for any pupil showing symptoms of the virus</w:t>
      </w:r>
      <w:r w:rsidR="00996DC4">
        <w:t>,</w:t>
      </w:r>
      <w:r w:rsidR="00157CA4">
        <w:t xml:space="preserve"> and to let the school know of </w:t>
      </w:r>
      <w:r w:rsidR="00996DC4">
        <w:t xml:space="preserve">the </w:t>
      </w:r>
      <w:r w:rsidR="00157CA4">
        <w:t>results.  For boarders</w:t>
      </w:r>
      <w:r w:rsidR="00D16DEB">
        <w:t xml:space="preserve"> (</w:t>
      </w:r>
      <w:r w:rsidR="00157CA4">
        <w:t xml:space="preserve">and day pupils </w:t>
      </w:r>
      <w:r w:rsidR="00C6342A">
        <w:t>with consent from parents</w:t>
      </w:r>
      <w:r w:rsidR="00D16DEB">
        <w:t>),</w:t>
      </w:r>
      <w:r w:rsidR="00C6342A">
        <w:t xml:space="preserve"> the school </w:t>
      </w:r>
      <w:r w:rsidR="00CB0D87">
        <w:t xml:space="preserve">has </w:t>
      </w:r>
      <w:r w:rsidR="00DB7201">
        <w:t xml:space="preserve">access to </w:t>
      </w:r>
      <w:r w:rsidR="00CB0D87">
        <w:t>a number of</w:t>
      </w:r>
      <w:r w:rsidR="00C6342A">
        <w:t xml:space="preserve"> </w:t>
      </w:r>
      <w:r w:rsidR="003E5108">
        <w:t xml:space="preserve">NHS approved </w:t>
      </w:r>
      <w:r w:rsidR="00C6342A">
        <w:t>home</w:t>
      </w:r>
      <w:r w:rsidR="00CB0D87">
        <w:t>-</w:t>
      </w:r>
      <w:r w:rsidR="00C6342A">
        <w:t>testing kits to</w:t>
      </w:r>
      <w:r w:rsidR="00CB0D87">
        <w:t xml:space="preserve"> facilitate </w:t>
      </w:r>
      <w:r w:rsidR="00DB7201">
        <w:t>both</w:t>
      </w:r>
      <w:r w:rsidR="003A3D9F">
        <w:t xml:space="preserve"> </w:t>
      </w:r>
      <w:r w:rsidR="00CB0D87">
        <w:t xml:space="preserve">early </w:t>
      </w:r>
      <w:r w:rsidR="003A3D9F">
        <w:t xml:space="preserve">testing and </w:t>
      </w:r>
      <w:r w:rsidR="00C6342A">
        <w:t xml:space="preserve">diagnosis </w:t>
      </w:r>
      <w:r w:rsidR="00D16DEB">
        <w:t>following</w:t>
      </w:r>
      <w:r w:rsidR="00C6342A">
        <w:t xml:space="preserve"> the identification of </w:t>
      </w:r>
      <w:r w:rsidR="00D16DEB">
        <w:t xml:space="preserve">COVID-related </w:t>
      </w:r>
      <w:r w:rsidR="00C6342A">
        <w:t>symptoms.</w:t>
      </w:r>
    </w:p>
    <w:p w14:paraId="5DBD6F6A" w14:textId="76FFCB25" w:rsidR="00AA1A17" w:rsidRPr="00113CE5" w:rsidRDefault="003F496E">
      <w:pPr>
        <w:pStyle w:val="Heading2"/>
        <w:jc w:val="both"/>
      </w:pPr>
      <w:bookmarkStart w:id="55" w:name="_Toc65848982"/>
      <w:r>
        <w:t>The school’s response to a</w:t>
      </w:r>
      <w:r w:rsidR="00AA1A17" w:rsidRPr="00113CE5">
        <w:t xml:space="preserve"> positive </w:t>
      </w:r>
      <w:r>
        <w:t>case of</w:t>
      </w:r>
      <w:r w:rsidRPr="00113CE5">
        <w:t xml:space="preserve"> </w:t>
      </w:r>
      <w:r w:rsidR="00AA1A17" w:rsidRPr="00113CE5">
        <w:t>COVID-19</w:t>
      </w:r>
      <w:bookmarkEnd w:id="55"/>
    </w:p>
    <w:p w14:paraId="47680FA5" w14:textId="2A96889B" w:rsidR="00AA1A17" w:rsidRDefault="00AA1A17">
      <w:pPr>
        <w:jc w:val="both"/>
      </w:pPr>
      <w:r>
        <w:t xml:space="preserve">Where a member of the community tests positive for COVID-19, the school will work hastily with Public Health England to decide on the right course of action and inform parents of its decisions. </w:t>
      </w:r>
      <w:r w:rsidR="00AB44A9">
        <w:lastRenderedPageBreak/>
        <w:t xml:space="preserve">Typically the school will work hard to ascertain all those who have come into ‘close contact’ with the confirmed case.  </w:t>
      </w:r>
      <w:r w:rsidR="00A2549D">
        <w:t>These pupils will need to self-isolate according to PHE advice at the time</w:t>
      </w:r>
      <w:r w:rsidR="004D220A">
        <w:t xml:space="preserve">.  </w:t>
      </w:r>
    </w:p>
    <w:p w14:paraId="24D5E86A" w14:textId="0AACC157" w:rsidR="00C11324" w:rsidRPr="008F5D47" w:rsidRDefault="00941078" w:rsidP="008F2ACF">
      <w:pPr>
        <w:pStyle w:val="Heading1"/>
        <w:jc w:val="both"/>
      </w:pPr>
      <w:bookmarkStart w:id="56" w:name="_Toc65848983"/>
      <w:r>
        <w:t>School Closure, Remote Access Learning and Distance Learning</w:t>
      </w:r>
      <w:bookmarkEnd w:id="56"/>
    </w:p>
    <w:p w14:paraId="235DF651" w14:textId="2081D9C9" w:rsidR="00AA1A17" w:rsidRDefault="00EA43A4">
      <w:pPr>
        <w:pStyle w:val="Heading2"/>
        <w:jc w:val="both"/>
      </w:pPr>
      <w:bookmarkStart w:id="57" w:name="_Toc65848984"/>
      <w:r>
        <w:t>Remote Access Learning</w:t>
      </w:r>
      <w:bookmarkEnd w:id="57"/>
    </w:p>
    <w:p w14:paraId="22A9126D" w14:textId="7F75503F" w:rsidR="00EA43A4" w:rsidRDefault="00E5474C" w:rsidP="008F2ACF">
      <w:pPr>
        <w:jc w:val="both"/>
      </w:pPr>
      <w:r>
        <w:t xml:space="preserve">Pupils </w:t>
      </w:r>
      <w:r w:rsidR="00EA43A4">
        <w:t xml:space="preserve">unable to attend school </w:t>
      </w:r>
      <w:r>
        <w:t xml:space="preserve">specifically </w:t>
      </w:r>
      <w:r w:rsidR="00EA43A4">
        <w:t>due to COVID</w:t>
      </w:r>
      <w:r w:rsidR="00551716">
        <w:t>-19</w:t>
      </w:r>
      <w:r>
        <w:t xml:space="preserve"> reasons </w:t>
      </w:r>
      <w:r w:rsidR="00EA43A4">
        <w:t>may access the curriculum</w:t>
      </w:r>
      <w:r w:rsidR="00551716">
        <w:t xml:space="preserve"> remotely via Teams.  Prior permission is necessary and can be obtained by completing th</w:t>
      </w:r>
      <w:r w:rsidR="004A22CC">
        <w:t xml:space="preserve">is </w:t>
      </w:r>
      <w:hyperlink r:id="rId14" w:history="1">
        <w:r w:rsidR="004A22CC" w:rsidRPr="001168C0">
          <w:rPr>
            <w:rStyle w:val="Hyperlink"/>
          </w:rPr>
          <w:t>form</w:t>
        </w:r>
      </w:hyperlink>
      <w:r w:rsidR="004A22CC">
        <w:t>.</w:t>
      </w:r>
      <w:r w:rsidR="00C5573F">
        <w:t xml:space="preserve">  </w:t>
      </w:r>
    </w:p>
    <w:p w14:paraId="2E62B2A8" w14:textId="3C0F812F" w:rsidR="001168C0" w:rsidRDefault="001168C0" w:rsidP="008F2ACF">
      <w:pPr>
        <w:pStyle w:val="Heading2"/>
        <w:jc w:val="both"/>
      </w:pPr>
      <w:bookmarkStart w:id="58" w:name="_Toc65848985"/>
      <w:r>
        <w:t>School Closure</w:t>
      </w:r>
      <w:bookmarkEnd w:id="58"/>
    </w:p>
    <w:p w14:paraId="3C71D949" w14:textId="021DFB55" w:rsidR="001168C0" w:rsidRPr="008F5D47" w:rsidRDefault="001168C0" w:rsidP="008F2ACF">
      <w:pPr>
        <w:jc w:val="both"/>
      </w:pPr>
      <w:r>
        <w:t>The school is determined to stay open for the benefit of its pupils</w:t>
      </w:r>
      <w:r w:rsidR="00597454">
        <w:t xml:space="preserve"> but</w:t>
      </w:r>
      <w:r w:rsidR="00274A41">
        <w:t>,</w:t>
      </w:r>
      <w:r w:rsidR="00597454">
        <w:t xml:space="preserve"> </w:t>
      </w:r>
      <w:r w:rsidR="002F649E">
        <w:t xml:space="preserve">in the </w:t>
      </w:r>
      <w:r w:rsidR="00DF057E">
        <w:t>case</w:t>
      </w:r>
      <w:r w:rsidR="002F649E">
        <w:t xml:space="preserve"> where school</w:t>
      </w:r>
      <w:r w:rsidR="006944C9">
        <w:t xml:space="preserve"> closure was </w:t>
      </w:r>
      <w:r w:rsidR="002F649E">
        <w:t xml:space="preserve">deemed </w:t>
      </w:r>
      <w:r w:rsidR="006944C9">
        <w:t>necessary</w:t>
      </w:r>
      <w:r w:rsidR="002F649E">
        <w:t xml:space="preserve"> (</w:t>
      </w:r>
      <w:r w:rsidR="006944C9">
        <w:t>perhaps</w:t>
      </w:r>
      <w:r w:rsidR="00597454">
        <w:t xml:space="preserve"> in response to government advice, </w:t>
      </w:r>
      <w:r w:rsidR="00E34E7D">
        <w:t xml:space="preserve">if </w:t>
      </w:r>
      <w:r w:rsidR="00F70C5C">
        <w:t>we</w:t>
      </w:r>
      <w:r w:rsidR="00E34E7D">
        <w:t xml:space="preserve"> felt </w:t>
      </w:r>
      <w:r w:rsidR="00F70C5C">
        <w:t>we</w:t>
      </w:r>
      <w:r w:rsidR="00E34E7D">
        <w:t xml:space="preserve"> could not open safely </w:t>
      </w:r>
      <w:r w:rsidR="006944C9">
        <w:t xml:space="preserve">or </w:t>
      </w:r>
      <w:r w:rsidR="00E34E7D">
        <w:t xml:space="preserve">if </w:t>
      </w:r>
      <w:r w:rsidR="00F70C5C">
        <w:t>our</w:t>
      </w:r>
      <w:r w:rsidR="00E34E7D">
        <w:t xml:space="preserve"> normal operations were </w:t>
      </w:r>
      <w:r w:rsidR="00660B10">
        <w:t>significantly</w:t>
      </w:r>
      <w:r w:rsidR="00FD54D1">
        <w:t xml:space="preserve"> affected</w:t>
      </w:r>
      <w:r w:rsidR="00660B10">
        <w:t xml:space="preserve"> by COVID)</w:t>
      </w:r>
      <w:r w:rsidR="006944C9">
        <w:t xml:space="preserve"> </w:t>
      </w:r>
      <w:r w:rsidR="00FD54D1">
        <w:t>the school would revert to ‘Distance Learning’</w:t>
      </w:r>
      <w:r w:rsidR="00316D65">
        <w:t xml:space="preserve">.  </w:t>
      </w:r>
      <w:r w:rsidR="00682553">
        <w:t>Full Boarders unable to return home or to guardians would be able to access Distance Learning from the Boarding house</w:t>
      </w:r>
      <w:r w:rsidR="00266399">
        <w:t xml:space="preserve">, which will be adapted to facilitate this.  </w:t>
      </w:r>
    </w:p>
    <w:p w14:paraId="504804C5" w14:textId="3A3DC4E5" w:rsidR="00DE48AA" w:rsidRPr="00113CE5" w:rsidRDefault="00BD00B2" w:rsidP="008F2ACF">
      <w:pPr>
        <w:pStyle w:val="Heading1"/>
        <w:jc w:val="both"/>
      </w:pPr>
      <w:bookmarkStart w:id="59" w:name="_Hlk49447501"/>
      <w:bookmarkStart w:id="60" w:name="_Toc65848986"/>
      <w:r>
        <w:t>Boarding</w:t>
      </w:r>
      <w:bookmarkEnd w:id="60"/>
    </w:p>
    <w:p w14:paraId="09F59A41" w14:textId="2AD21C90" w:rsidR="00BD00B2" w:rsidRDefault="00BD00B2" w:rsidP="008F2ACF">
      <w:pPr>
        <w:pStyle w:val="Heading2"/>
        <w:jc w:val="both"/>
      </w:pPr>
      <w:bookmarkStart w:id="61" w:name="_Toc65848987"/>
      <w:r>
        <w:t>The Boarding House</w:t>
      </w:r>
      <w:bookmarkEnd w:id="61"/>
    </w:p>
    <w:p w14:paraId="4ADC1208" w14:textId="3D90A3A8" w:rsidR="00550A60" w:rsidRDefault="00550A60">
      <w:pPr>
        <w:jc w:val="both"/>
      </w:pPr>
      <w:r>
        <w:t xml:space="preserve">The school continues to follow </w:t>
      </w:r>
      <w:hyperlink r:id="rId15">
        <w:r w:rsidRPr="0C10B067">
          <w:rPr>
            <w:rStyle w:val="Hyperlink"/>
          </w:rPr>
          <w:t>government guidance for residential settings</w:t>
        </w:r>
      </w:hyperlink>
      <w:r>
        <w:t xml:space="preserve"> and to work with the Boarding School</w:t>
      </w:r>
      <w:r w:rsidR="1305950A">
        <w:t>s’</w:t>
      </w:r>
      <w:r>
        <w:t xml:space="preserve"> Association (BSA) in deciding how the boarding house will operate.  The nature of the school’s boarding house, its layout, washing facilities and staffing means that the school </w:t>
      </w:r>
      <w:r w:rsidR="003A1053">
        <w:t>defines</w:t>
      </w:r>
      <w:r w:rsidR="004F23A9">
        <w:t xml:space="preserve"> </w:t>
      </w:r>
      <w:r>
        <w:t xml:space="preserve">the boarding house as one household for all boarders; </w:t>
      </w:r>
      <w:r w:rsidR="001F792E">
        <w:t xml:space="preserve">full-boarders, weekly boarders and </w:t>
      </w:r>
      <w:r w:rsidR="004F23A9">
        <w:t>part-time</w:t>
      </w:r>
      <w:r w:rsidR="001F792E">
        <w:t xml:space="preserve"> boarders alike.</w:t>
      </w:r>
      <w:r w:rsidR="00032C2A">
        <w:t xml:space="preserve">  </w:t>
      </w:r>
    </w:p>
    <w:bookmarkEnd w:id="59"/>
    <w:p w14:paraId="169F4911" w14:textId="090FD908" w:rsidR="00073DD8" w:rsidRPr="00113CE5" w:rsidRDefault="00073DD8">
      <w:pPr>
        <w:jc w:val="both"/>
      </w:pPr>
      <w:r>
        <w:t xml:space="preserve">Boarding capacity </w:t>
      </w:r>
      <w:r w:rsidR="003A1053">
        <w:t>is</w:t>
      </w:r>
      <w:r>
        <w:t xml:space="preserve"> reduced </w:t>
      </w:r>
      <w:r w:rsidR="00362A91">
        <w:t>currently</w:t>
      </w:r>
      <w:r>
        <w:t xml:space="preserve"> in order for us to provide an isolation unit enabling the school to respond swiftly to any </w:t>
      </w:r>
      <w:r w:rsidR="003A1053">
        <w:t xml:space="preserve">COVID-related </w:t>
      </w:r>
      <w:r>
        <w:t xml:space="preserve">concerns. Places for boarding </w:t>
      </w:r>
      <w:r w:rsidR="00EE2D25">
        <w:t>are</w:t>
      </w:r>
      <w:r>
        <w:t xml:space="preserve"> prioritised first for full boarders, then for weekly boarders and finally for part-time boarders according to the number of nights they would like to board. </w:t>
      </w:r>
    </w:p>
    <w:p w14:paraId="11D87625" w14:textId="5A366790" w:rsidR="00EE2D25" w:rsidRDefault="001C6DB7" w:rsidP="0023672B">
      <w:pPr>
        <w:jc w:val="both"/>
      </w:pPr>
      <w:r>
        <w:t xml:space="preserve">The boarders will operate as one household, so will enjoy breakfast and supper together.  </w:t>
      </w:r>
      <w:r w:rsidR="00EE2D25">
        <w:t>They join their Bubbles for the normal working school day.</w:t>
      </w:r>
    </w:p>
    <w:p w14:paraId="25043DCA" w14:textId="40217B9F" w:rsidR="00E23C9F" w:rsidRDefault="00B44EC7">
      <w:pPr>
        <w:pStyle w:val="Heading2"/>
        <w:jc w:val="both"/>
      </w:pPr>
      <w:bookmarkStart w:id="62" w:name="_Toc65848988"/>
      <w:r>
        <w:t>Breakfast</w:t>
      </w:r>
      <w:r w:rsidR="00E23C9F" w:rsidRPr="00113CE5">
        <w:t xml:space="preserve"> and </w:t>
      </w:r>
      <w:r>
        <w:t>S</w:t>
      </w:r>
      <w:r w:rsidR="00E23C9F" w:rsidRPr="00113CE5">
        <w:t xml:space="preserve">upper </w:t>
      </w:r>
      <w:r>
        <w:t>C</w:t>
      </w:r>
      <w:r w:rsidR="00E23C9F" w:rsidRPr="00113CE5">
        <w:t>lub</w:t>
      </w:r>
      <w:bookmarkEnd w:id="62"/>
    </w:p>
    <w:p w14:paraId="2570BECE" w14:textId="78C8403C" w:rsidR="006F3956" w:rsidRPr="008F5D47" w:rsidRDefault="00B44EC7" w:rsidP="008F2ACF">
      <w:pPr>
        <w:jc w:val="both"/>
      </w:pPr>
      <w:r>
        <w:t>Breakfast</w:t>
      </w:r>
      <w:r w:rsidR="0095086A">
        <w:t xml:space="preserve"> and </w:t>
      </w:r>
      <w:r>
        <w:t>S</w:t>
      </w:r>
      <w:r w:rsidR="0095086A">
        <w:t xml:space="preserve">upper </w:t>
      </w:r>
      <w:r>
        <w:t>C</w:t>
      </w:r>
      <w:r w:rsidR="0095086A">
        <w:t xml:space="preserve">lubs </w:t>
      </w:r>
      <w:r>
        <w:t xml:space="preserve">continue to </w:t>
      </w:r>
      <w:r w:rsidR="0095086A">
        <w:t xml:space="preserve">operate, but in a separate area of the dining room to the boarders.  Breakfast club drop off is from 7.30am at the main front door; boys should go directly to the Dining Hall to sign in with the Boarding staff on duty.  Supper club ‘pick-up’ is up to 6.30pm from the dining hall / dining hall car park (parents are asked not to enter the dining room).  Boys unable to be picked up by this time are welcome to board for the night.  Parents should contact the school secretary to arrange breakfast and supper club attendance.  </w:t>
      </w:r>
      <w:hyperlink r:id="rId16" w:history="1">
        <w:r w:rsidR="0095086A" w:rsidRPr="00E34887">
          <w:rPr>
            <w:rStyle w:val="Hyperlink"/>
          </w:rPr>
          <w:t>schoolsec@aldro.org</w:t>
        </w:r>
      </w:hyperlink>
      <w:r w:rsidR="0095086A">
        <w:t xml:space="preserve"> </w:t>
      </w:r>
      <w:r w:rsidR="006F63A3">
        <w:t xml:space="preserve"> </w:t>
      </w:r>
    </w:p>
    <w:p w14:paraId="786972F8" w14:textId="7A132495" w:rsidR="00113CE5" w:rsidRPr="00113CE5" w:rsidRDefault="00F80E15" w:rsidP="008F2ACF">
      <w:pPr>
        <w:pStyle w:val="Heading1"/>
        <w:jc w:val="both"/>
      </w:pPr>
      <w:bookmarkStart w:id="63" w:name="_Toc65848989"/>
      <w:r>
        <w:t>Questions relating to our Operating Procedures</w:t>
      </w:r>
      <w:bookmarkEnd w:id="63"/>
    </w:p>
    <w:p w14:paraId="7245547C" w14:textId="0AB205D6" w:rsidR="008B7C88" w:rsidRPr="004C1964" w:rsidRDefault="008B7C88">
      <w:pPr>
        <w:jc w:val="both"/>
      </w:pPr>
      <w:r>
        <w:t xml:space="preserve">If </w:t>
      </w:r>
      <w:r w:rsidR="00F33270">
        <w:t xml:space="preserve">staff or </w:t>
      </w:r>
      <w:r>
        <w:t xml:space="preserve">parents have general questions in relation to the school’s </w:t>
      </w:r>
      <w:r w:rsidR="00F33270">
        <w:t>‘O</w:t>
      </w:r>
      <w:r>
        <w:t xml:space="preserve">perating </w:t>
      </w:r>
      <w:r w:rsidR="00F33270">
        <w:t xml:space="preserve">Procedures’ </w:t>
      </w:r>
      <w:r>
        <w:t xml:space="preserve">within the current circumstances, they should email the Headmaster’s office:  </w:t>
      </w:r>
      <w:hyperlink r:id="rId17" w:history="1">
        <w:r w:rsidRPr="00A2118B">
          <w:rPr>
            <w:rStyle w:val="Hyperlink"/>
          </w:rPr>
          <w:t>Head@aldro.org</w:t>
        </w:r>
      </w:hyperlink>
      <w:r>
        <w:t xml:space="preserve">  Questions specifically relating to boarders should be sent to the Housemaster:  </w:t>
      </w:r>
      <w:hyperlink r:id="rId18" w:history="1">
        <w:r w:rsidRPr="00A2118B">
          <w:rPr>
            <w:rStyle w:val="Hyperlink"/>
          </w:rPr>
          <w:t>housemaster@aldro.org</w:t>
        </w:r>
      </w:hyperlink>
      <w:r>
        <w:t xml:space="preserve">  Academic questions should be addressed to Assistant Head Academic, Mr Streatfeild:  </w:t>
      </w:r>
      <w:hyperlink r:id="rId19">
        <w:r w:rsidRPr="5DA36077">
          <w:rPr>
            <w:rStyle w:val="Hyperlink"/>
          </w:rPr>
          <w:t>streatfeildj@aldro.org</w:t>
        </w:r>
      </w:hyperlink>
      <w:r>
        <w:rPr>
          <w:rStyle w:val="Hyperlink"/>
          <w:u w:val="none"/>
        </w:rPr>
        <w:t xml:space="preserve">. </w:t>
      </w:r>
      <w:r>
        <w:t>Individual matters should be raised directly with the Form Tutor.</w:t>
      </w:r>
    </w:p>
    <w:p w14:paraId="58EE8F09" w14:textId="2E223B13" w:rsidR="00DE48AA" w:rsidRPr="005D5A93" w:rsidRDefault="00DE48AA">
      <w:pPr>
        <w:jc w:val="both"/>
        <w:rPr>
          <w:color w:val="FF0000"/>
        </w:rPr>
      </w:pPr>
    </w:p>
    <w:sectPr w:rsidR="00DE48AA" w:rsidRPr="005D5A93" w:rsidSect="008F2ACF">
      <w:footerReference w:type="even" r:id="rId20"/>
      <w:footerReference w:type="default" r:id="rId21"/>
      <w:pgSz w:w="11906" w:h="16838"/>
      <w:pgMar w:top="1440" w:right="1440" w:bottom="115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C102" w14:textId="77777777" w:rsidR="007F563E" w:rsidRDefault="007F563E" w:rsidP="003E42BF">
      <w:pPr>
        <w:spacing w:after="0" w:line="240" w:lineRule="auto"/>
      </w:pPr>
      <w:r>
        <w:separator/>
      </w:r>
    </w:p>
  </w:endnote>
  <w:endnote w:type="continuationSeparator" w:id="0">
    <w:p w14:paraId="04C5DF37" w14:textId="77777777" w:rsidR="007F563E" w:rsidRDefault="007F563E" w:rsidP="003E42BF">
      <w:pPr>
        <w:spacing w:after="0" w:line="240" w:lineRule="auto"/>
      </w:pPr>
      <w:r>
        <w:continuationSeparator/>
      </w:r>
    </w:p>
  </w:endnote>
  <w:endnote w:type="continuationNotice" w:id="1">
    <w:p w14:paraId="40E9DBEC" w14:textId="77777777" w:rsidR="007F563E" w:rsidRDefault="007F5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7378531"/>
      <w:docPartObj>
        <w:docPartGallery w:val="Page Numbers (Bottom of Page)"/>
        <w:docPartUnique/>
      </w:docPartObj>
    </w:sdtPr>
    <w:sdtEndPr>
      <w:rPr>
        <w:rStyle w:val="PageNumber"/>
      </w:rPr>
    </w:sdtEndPr>
    <w:sdtContent>
      <w:p w14:paraId="02DC929D" w14:textId="5A5A443B" w:rsidR="003E42BF" w:rsidRDefault="003E42BF" w:rsidP="008F2A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BAA2F" w14:textId="77777777" w:rsidR="003E42BF" w:rsidRDefault="003E42BF" w:rsidP="008F2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6867235"/>
      <w:docPartObj>
        <w:docPartGallery w:val="Page Numbers (Bottom of Page)"/>
        <w:docPartUnique/>
      </w:docPartObj>
    </w:sdtPr>
    <w:sdtEndPr>
      <w:rPr>
        <w:rStyle w:val="PageNumber"/>
      </w:rPr>
    </w:sdtEndPr>
    <w:sdtContent>
      <w:p w14:paraId="19DC0C77" w14:textId="5526272E" w:rsidR="003E42BF" w:rsidRDefault="003E42BF" w:rsidP="008F2A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1C39A4" w14:textId="77777777" w:rsidR="003E42BF" w:rsidRDefault="003E42BF" w:rsidP="008F2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24327" w14:textId="77777777" w:rsidR="007F563E" w:rsidRDefault="007F563E" w:rsidP="003E42BF">
      <w:pPr>
        <w:spacing w:after="0" w:line="240" w:lineRule="auto"/>
      </w:pPr>
      <w:r>
        <w:separator/>
      </w:r>
    </w:p>
  </w:footnote>
  <w:footnote w:type="continuationSeparator" w:id="0">
    <w:p w14:paraId="1D8F4660" w14:textId="77777777" w:rsidR="007F563E" w:rsidRDefault="007F563E" w:rsidP="003E42BF">
      <w:pPr>
        <w:spacing w:after="0" w:line="240" w:lineRule="auto"/>
      </w:pPr>
      <w:r>
        <w:continuationSeparator/>
      </w:r>
    </w:p>
  </w:footnote>
  <w:footnote w:type="continuationNotice" w:id="1">
    <w:p w14:paraId="3204C3FA" w14:textId="77777777" w:rsidR="007F563E" w:rsidRDefault="007F56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6F4"/>
    <w:multiLevelType w:val="hybridMultilevel"/>
    <w:tmpl w:val="1F2AF616"/>
    <w:lvl w:ilvl="0" w:tplc="FF02A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C6651"/>
    <w:multiLevelType w:val="hybridMultilevel"/>
    <w:tmpl w:val="0452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231CF"/>
    <w:multiLevelType w:val="hybridMultilevel"/>
    <w:tmpl w:val="391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6394E"/>
    <w:multiLevelType w:val="hybridMultilevel"/>
    <w:tmpl w:val="51A0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037C1"/>
    <w:multiLevelType w:val="hybridMultilevel"/>
    <w:tmpl w:val="3014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45B32"/>
    <w:multiLevelType w:val="hybridMultilevel"/>
    <w:tmpl w:val="A5124502"/>
    <w:lvl w:ilvl="0" w:tplc="2C74DC0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0C1A80"/>
    <w:multiLevelType w:val="hybridMultilevel"/>
    <w:tmpl w:val="9E1E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D7592"/>
    <w:multiLevelType w:val="hybridMultilevel"/>
    <w:tmpl w:val="78E4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04838"/>
    <w:multiLevelType w:val="hybridMultilevel"/>
    <w:tmpl w:val="92DE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22C83"/>
    <w:multiLevelType w:val="hybridMultilevel"/>
    <w:tmpl w:val="9030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83270"/>
    <w:multiLevelType w:val="hybridMultilevel"/>
    <w:tmpl w:val="B1A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E31CA"/>
    <w:multiLevelType w:val="hybridMultilevel"/>
    <w:tmpl w:val="6090C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45089"/>
    <w:multiLevelType w:val="hybridMultilevel"/>
    <w:tmpl w:val="A23E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2"/>
  </w:num>
  <w:num w:numId="6">
    <w:abstractNumId w:val="11"/>
  </w:num>
  <w:num w:numId="7">
    <w:abstractNumId w:val="10"/>
  </w:num>
  <w:num w:numId="8">
    <w:abstractNumId w:val="5"/>
  </w:num>
  <w:num w:numId="9">
    <w:abstractNumId w:val="6"/>
  </w:num>
  <w:num w:numId="10">
    <w:abstractNumId w:val="9"/>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17C083"/>
    <w:rsid w:val="000065C7"/>
    <w:rsid w:val="000068B0"/>
    <w:rsid w:val="000077F9"/>
    <w:rsid w:val="00011076"/>
    <w:rsid w:val="00013A43"/>
    <w:rsid w:val="00013DE8"/>
    <w:rsid w:val="00017C27"/>
    <w:rsid w:val="0002196D"/>
    <w:rsid w:val="00023F1C"/>
    <w:rsid w:val="00025AF2"/>
    <w:rsid w:val="00027183"/>
    <w:rsid w:val="0003135E"/>
    <w:rsid w:val="00032C2A"/>
    <w:rsid w:val="00036850"/>
    <w:rsid w:val="00036D83"/>
    <w:rsid w:val="00037015"/>
    <w:rsid w:val="00041511"/>
    <w:rsid w:val="00043358"/>
    <w:rsid w:val="00050C82"/>
    <w:rsid w:val="00052168"/>
    <w:rsid w:val="00052BB5"/>
    <w:rsid w:val="00054D99"/>
    <w:rsid w:val="00056CCD"/>
    <w:rsid w:val="00060210"/>
    <w:rsid w:val="00061B84"/>
    <w:rsid w:val="00070CA3"/>
    <w:rsid w:val="00073DD8"/>
    <w:rsid w:val="000770AE"/>
    <w:rsid w:val="000831E3"/>
    <w:rsid w:val="00083482"/>
    <w:rsid w:val="00085771"/>
    <w:rsid w:val="000874FF"/>
    <w:rsid w:val="0009076D"/>
    <w:rsid w:val="00091D27"/>
    <w:rsid w:val="000920A8"/>
    <w:rsid w:val="00092B4B"/>
    <w:rsid w:val="0009528D"/>
    <w:rsid w:val="000960CE"/>
    <w:rsid w:val="00097297"/>
    <w:rsid w:val="000A0203"/>
    <w:rsid w:val="000A149A"/>
    <w:rsid w:val="000A2DC9"/>
    <w:rsid w:val="000A60F8"/>
    <w:rsid w:val="000A643D"/>
    <w:rsid w:val="000B022E"/>
    <w:rsid w:val="000C296E"/>
    <w:rsid w:val="000C3502"/>
    <w:rsid w:val="000C4959"/>
    <w:rsid w:val="000C4A9B"/>
    <w:rsid w:val="000C4FCD"/>
    <w:rsid w:val="000D3054"/>
    <w:rsid w:val="000D348B"/>
    <w:rsid w:val="000D5C24"/>
    <w:rsid w:val="000D746A"/>
    <w:rsid w:val="000F07EB"/>
    <w:rsid w:val="000F488C"/>
    <w:rsid w:val="000F598F"/>
    <w:rsid w:val="00104DEC"/>
    <w:rsid w:val="001062F0"/>
    <w:rsid w:val="00107AFE"/>
    <w:rsid w:val="001123D6"/>
    <w:rsid w:val="00113CE5"/>
    <w:rsid w:val="0011612A"/>
    <w:rsid w:val="001165D2"/>
    <w:rsid w:val="001168C0"/>
    <w:rsid w:val="00123A27"/>
    <w:rsid w:val="00137306"/>
    <w:rsid w:val="00141A23"/>
    <w:rsid w:val="001429D6"/>
    <w:rsid w:val="00143A69"/>
    <w:rsid w:val="00144DE1"/>
    <w:rsid w:val="00152276"/>
    <w:rsid w:val="001529F7"/>
    <w:rsid w:val="00157A59"/>
    <w:rsid w:val="00157CA4"/>
    <w:rsid w:val="00161646"/>
    <w:rsid w:val="00165BE8"/>
    <w:rsid w:val="0017262D"/>
    <w:rsid w:val="00175186"/>
    <w:rsid w:val="001751A1"/>
    <w:rsid w:val="0017575F"/>
    <w:rsid w:val="00176B62"/>
    <w:rsid w:val="00180B13"/>
    <w:rsid w:val="0019291D"/>
    <w:rsid w:val="00193114"/>
    <w:rsid w:val="00194759"/>
    <w:rsid w:val="001A0ADB"/>
    <w:rsid w:val="001A4134"/>
    <w:rsid w:val="001B3C88"/>
    <w:rsid w:val="001B43F6"/>
    <w:rsid w:val="001C6A55"/>
    <w:rsid w:val="001C6DB7"/>
    <w:rsid w:val="001D04AD"/>
    <w:rsid w:val="001D5BC8"/>
    <w:rsid w:val="001D6F2C"/>
    <w:rsid w:val="001E5B45"/>
    <w:rsid w:val="001E66CE"/>
    <w:rsid w:val="001E7C72"/>
    <w:rsid w:val="001F0DE2"/>
    <w:rsid w:val="001F1B5A"/>
    <w:rsid w:val="001F215E"/>
    <w:rsid w:val="001F792E"/>
    <w:rsid w:val="0020233E"/>
    <w:rsid w:val="002048C6"/>
    <w:rsid w:val="0021346B"/>
    <w:rsid w:val="00223031"/>
    <w:rsid w:val="00225972"/>
    <w:rsid w:val="00225A1C"/>
    <w:rsid w:val="0023419F"/>
    <w:rsid w:val="002353F7"/>
    <w:rsid w:val="0023672B"/>
    <w:rsid w:val="00237724"/>
    <w:rsid w:val="00237B19"/>
    <w:rsid w:val="00242587"/>
    <w:rsid w:val="00250D9F"/>
    <w:rsid w:val="0025166A"/>
    <w:rsid w:val="00251AE6"/>
    <w:rsid w:val="00254243"/>
    <w:rsid w:val="00256B05"/>
    <w:rsid w:val="00257313"/>
    <w:rsid w:val="00257F45"/>
    <w:rsid w:val="0026001A"/>
    <w:rsid w:val="00260EC5"/>
    <w:rsid w:val="0026415D"/>
    <w:rsid w:val="00265973"/>
    <w:rsid w:val="00266399"/>
    <w:rsid w:val="00267DDE"/>
    <w:rsid w:val="002741FF"/>
    <w:rsid w:val="00274A41"/>
    <w:rsid w:val="0027776B"/>
    <w:rsid w:val="00281625"/>
    <w:rsid w:val="00286825"/>
    <w:rsid w:val="002874BA"/>
    <w:rsid w:val="002877F7"/>
    <w:rsid w:val="002A262A"/>
    <w:rsid w:val="002A2BD1"/>
    <w:rsid w:val="002A5163"/>
    <w:rsid w:val="002B4CA0"/>
    <w:rsid w:val="002C4F0B"/>
    <w:rsid w:val="002C79BD"/>
    <w:rsid w:val="002D3749"/>
    <w:rsid w:val="002F3C51"/>
    <w:rsid w:val="002F649E"/>
    <w:rsid w:val="002F7231"/>
    <w:rsid w:val="003006F7"/>
    <w:rsid w:val="00302E7E"/>
    <w:rsid w:val="003046E6"/>
    <w:rsid w:val="00304AF7"/>
    <w:rsid w:val="003072F4"/>
    <w:rsid w:val="003158DE"/>
    <w:rsid w:val="00316D65"/>
    <w:rsid w:val="003231BA"/>
    <w:rsid w:val="00323413"/>
    <w:rsid w:val="00326B2F"/>
    <w:rsid w:val="00333830"/>
    <w:rsid w:val="00334377"/>
    <w:rsid w:val="00334AFA"/>
    <w:rsid w:val="00335A16"/>
    <w:rsid w:val="00345E0F"/>
    <w:rsid w:val="003526B0"/>
    <w:rsid w:val="003626FC"/>
    <w:rsid w:val="00362A91"/>
    <w:rsid w:val="003631B5"/>
    <w:rsid w:val="00364860"/>
    <w:rsid w:val="00370E38"/>
    <w:rsid w:val="00374AC0"/>
    <w:rsid w:val="00374B20"/>
    <w:rsid w:val="00387FBB"/>
    <w:rsid w:val="003934AB"/>
    <w:rsid w:val="00393BB1"/>
    <w:rsid w:val="00394C94"/>
    <w:rsid w:val="0039621F"/>
    <w:rsid w:val="003977A0"/>
    <w:rsid w:val="003A03C0"/>
    <w:rsid w:val="003A1053"/>
    <w:rsid w:val="003A1B98"/>
    <w:rsid w:val="003A2B79"/>
    <w:rsid w:val="003A2F83"/>
    <w:rsid w:val="003A3D9F"/>
    <w:rsid w:val="003A3E70"/>
    <w:rsid w:val="003B1112"/>
    <w:rsid w:val="003B1385"/>
    <w:rsid w:val="003B1ED5"/>
    <w:rsid w:val="003B5CF5"/>
    <w:rsid w:val="003C2E92"/>
    <w:rsid w:val="003E1EC1"/>
    <w:rsid w:val="003E2042"/>
    <w:rsid w:val="003E3C0F"/>
    <w:rsid w:val="003E42BF"/>
    <w:rsid w:val="003E5108"/>
    <w:rsid w:val="003F07AD"/>
    <w:rsid w:val="003F2DF3"/>
    <w:rsid w:val="003F3892"/>
    <w:rsid w:val="003F43F1"/>
    <w:rsid w:val="003F496E"/>
    <w:rsid w:val="003F61EF"/>
    <w:rsid w:val="003F6437"/>
    <w:rsid w:val="00402994"/>
    <w:rsid w:val="00414AE9"/>
    <w:rsid w:val="00415DA5"/>
    <w:rsid w:val="00425D05"/>
    <w:rsid w:val="00427811"/>
    <w:rsid w:val="00427A70"/>
    <w:rsid w:val="00427F5C"/>
    <w:rsid w:val="00433B43"/>
    <w:rsid w:val="0044199D"/>
    <w:rsid w:val="0044243E"/>
    <w:rsid w:val="004434E4"/>
    <w:rsid w:val="004521C6"/>
    <w:rsid w:val="004521D8"/>
    <w:rsid w:val="004545D4"/>
    <w:rsid w:val="00454F89"/>
    <w:rsid w:val="00460C52"/>
    <w:rsid w:val="00461180"/>
    <w:rsid w:val="004632F5"/>
    <w:rsid w:val="00466F2C"/>
    <w:rsid w:val="004702E0"/>
    <w:rsid w:val="0047141D"/>
    <w:rsid w:val="0047401F"/>
    <w:rsid w:val="00476682"/>
    <w:rsid w:val="00476D63"/>
    <w:rsid w:val="004819C9"/>
    <w:rsid w:val="00481ED7"/>
    <w:rsid w:val="00486D92"/>
    <w:rsid w:val="00490A0C"/>
    <w:rsid w:val="00491FCE"/>
    <w:rsid w:val="00493856"/>
    <w:rsid w:val="004A0D25"/>
    <w:rsid w:val="004A1120"/>
    <w:rsid w:val="004A22CC"/>
    <w:rsid w:val="004A329A"/>
    <w:rsid w:val="004A3303"/>
    <w:rsid w:val="004A4D87"/>
    <w:rsid w:val="004B329C"/>
    <w:rsid w:val="004C2020"/>
    <w:rsid w:val="004C4877"/>
    <w:rsid w:val="004C66E1"/>
    <w:rsid w:val="004D220A"/>
    <w:rsid w:val="004D2641"/>
    <w:rsid w:val="004D28E3"/>
    <w:rsid w:val="004D54A2"/>
    <w:rsid w:val="004E39B7"/>
    <w:rsid w:val="004E556C"/>
    <w:rsid w:val="004F23A9"/>
    <w:rsid w:val="004F6BDC"/>
    <w:rsid w:val="00502BF1"/>
    <w:rsid w:val="00502E80"/>
    <w:rsid w:val="00504F95"/>
    <w:rsid w:val="00507820"/>
    <w:rsid w:val="005142AB"/>
    <w:rsid w:val="005146F2"/>
    <w:rsid w:val="00516046"/>
    <w:rsid w:val="005161B4"/>
    <w:rsid w:val="00520306"/>
    <w:rsid w:val="005325CE"/>
    <w:rsid w:val="00533E9B"/>
    <w:rsid w:val="0053634C"/>
    <w:rsid w:val="00541C29"/>
    <w:rsid w:val="00542C44"/>
    <w:rsid w:val="00550A60"/>
    <w:rsid w:val="00551716"/>
    <w:rsid w:val="00552EAC"/>
    <w:rsid w:val="00553F13"/>
    <w:rsid w:val="00555C30"/>
    <w:rsid w:val="00556D28"/>
    <w:rsid w:val="0056392D"/>
    <w:rsid w:val="0056537C"/>
    <w:rsid w:val="005664C8"/>
    <w:rsid w:val="00571C40"/>
    <w:rsid w:val="00572003"/>
    <w:rsid w:val="005828F3"/>
    <w:rsid w:val="00583DB4"/>
    <w:rsid w:val="00584666"/>
    <w:rsid w:val="005908DC"/>
    <w:rsid w:val="00591C71"/>
    <w:rsid w:val="005940AB"/>
    <w:rsid w:val="0059419E"/>
    <w:rsid w:val="00595A16"/>
    <w:rsid w:val="00595D17"/>
    <w:rsid w:val="00596ECE"/>
    <w:rsid w:val="00597454"/>
    <w:rsid w:val="005A0BF2"/>
    <w:rsid w:val="005A56B1"/>
    <w:rsid w:val="005B2C2E"/>
    <w:rsid w:val="005B2F72"/>
    <w:rsid w:val="005B37CA"/>
    <w:rsid w:val="005B5AA4"/>
    <w:rsid w:val="005C0276"/>
    <w:rsid w:val="005C2297"/>
    <w:rsid w:val="005C54BF"/>
    <w:rsid w:val="005C57E1"/>
    <w:rsid w:val="005D15A1"/>
    <w:rsid w:val="005D16FD"/>
    <w:rsid w:val="005D4673"/>
    <w:rsid w:val="005D5A93"/>
    <w:rsid w:val="005D5EC0"/>
    <w:rsid w:val="005E58C5"/>
    <w:rsid w:val="005E5F43"/>
    <w:rsid w:val="005F2164"/>
    <w:rsid w:val="005F3DEA"/>
    <w:rsid w:val="005F42B1"/>
    <w:rsid w:val="005F782F"/>
    <w:rsid w:val="005F7965"/>
    <w:rsid w:val="0060725B"/>
    <w:rsid w:val="00610951"/>
    <w:rsid w:val="00612979"/>
    <w:rsid w:val="00614318"/>
    <w:rsid w:val="0061556E"/>
    <w:rsid w:val="00616196"/>
    <w:rsid w:val="006164EB"/>
    <w:rsid w:val="00624D1A"/>
    <w:rsid w:val="00626179"/>
    <w:rsid w:val="006277E7"/>
    <w:rsid w:val="00627EBF"/>
    <w:rsid w:val="006314B5"/>
    <w:rsid w:val="00633923"/>
    <w:rsid w:val="0064455E"/>
    <w:rsid w:val="00644D09"/>
    <w:rsid w:val="0064522F"/>
    <w:rsid w:val="00654D59"/>
    <w:rsid w:val="00660976"/>
    <w:rsid w:val="00660B10"/>
    <w:rsid w:val="00660DE8"/>
    <w:rsid w:val="00660F22"/>
    <w:rsid w:val="00666A61"/>
    <w:rsid w:val="006717DA"/>
    <w:rsid w:val="006739FA"/>
    <w:rsid w:val="006749F9"/>
    <w:rsid w:val="00677231"/>
    <w:rsid w:val="00682553"/>
    <w:rsid w:val="006833AC"/>
    <w:rsid w:val="0068342A"/>
    <w:rsid w:val="00683F5E"/>
    <w:rsid w:val="00685F4E"/>
    <w:rsid w:val="00687603"/>
    <w:rsid w:val="00687EFE"/>
    <w:rsid w:val="0069007A"/>
    <w:rsid w:val="006910FF"/>
    <w:rsid w:val="00691C7F"/>
    <w:rsid w:val="0069268E"/>
    <w:rsid w:val="006944C9"/>
    <w:rsid w:val="00695000"/>
    <w:rsid w:val="006956A9"/>
    <w:rsid w:val="00695B6A"/>
    <w:rsid w:val="00696CF8"/>
    <w:rsid w:val="006A2668"/>
    <w:rsid w:val="006B1E0D"/>
    <w:rsid w:val="006B6DA3"/>
    <w:rsid w:val="006B7E7A"/>
    <w:rsid w:val="006C0FF3"/>
    <w:rsid w:val="006C66F2"/>
    <w:rsid w:val="006C6E35"/>
    <w:rsid w:val="006D49A3"/>
    <w:rsid w:val="006D61DA"/>
    <w:rsid w:val="006D7793"/>
    <w:rsid w:val="006E4542"/>
    <w:rsid w:val="006E709F"/>
    <w:rsid w:val="006F028D"/>
    <w:rsid w:val="006F0374"/>
    <w:rsid w:val="006F17BC"/>
    <w:rsid w:val="006F3956"/>
    <w:rsid w:val="006F5858"/>
    <w:rsid w:val="006F63A3"/>
    <w:rsid w:val="006F6B0A"/>
    <w:rsid w:val="007006CA"/>
    <w:rsid w:val="00713893"/>
    <w:rsid w:val="007177AC"/>
    <w:rsid w:val="007279DD"/>
    <w:rsid w:val="00732368"/>
    <w:rsid w:val="00733B02"/>
    <w:rsid w:val="00734491"/>
    <w:rsid w:val="00734927"/>
    <w:rsid w:val="00751DD2"/>
    <w:rsid w:val="00753538"/>
    <w:rsid w:val="00753DF1"/>
    <w:rsid w:val="00756ADD"/>
    <w:rsid w:val="00761043"/>
    <w:rsid w:val="00770ACB"/>
    <w:rsid w:val="00784BB2"/>
    <w:rsid w:val="007906EF"/>
    <w:rsid w:val="00792D73"/>
    <w:rsid w:val="007A0D1D"/>
    <w:rsid w:val="007A53B2"/>
    <w:rsid w:val="007A68A8"/>
    <w:rsid w:val="007A7C74"/>
    <w:rsid w:val="007B2B38"/>
    <w:rsid w:val="007B4296"/>
    <w:rsid w:val="007B4C42"/>
    <w:rsid w:val="007B6877"/>
    <w:rsid w:val="007B76CC"/>
    <w:rsid w:val="007D2AC4"/>
    <w:rsid w:val="007D2B38"/>
    <w:rsid w:val="007D6226"/>
    <w:rsid w:val="007E0643"/>
    <w:rsid w:val="007E0EF9"/>
    <w:rsid w:val="007E4058"/>
    <w:rsid w:val="007F1C2F"/>
    <w:rsid w:val="007F1F7B"/>
    <w:rsid w:val="007F563E"/>
    <w:rsid w:val="007F7C2C"/>
    <w:rsid w:val="00800D9D"/>
    <w:rsid w:val="00800F6D"/>
    <w:rsid w:val="00801608"/>
    <w:rsid w:val="00802157"/>
    <w:rsid w:val="008052CE"/>
    <w:rsid w:val="00811B54"/>
    <w:rsid w:val="00811CAD"/>
    <w:rsid w:val="00813EB3"/>
    <w:rsid w:val="00814916"/>
    <w:rsid w:val="00821BF4"/>
    <w:rsid w:val="00824049"/>
    <w:rsid w:val="00826E83"/>
    <w:rsid w:val="00827706"/>
    <w:rsid w:val="0083056B"/>
    <w:rsid w:val="00832468"/>
    <w:rsid w:val="00835142"/>
    <w:rsid w:val="00835412"/>
    <w:rsid w:val="0084272D"/>
    <w:rsid w:val="0084591F"/>
    <w:rsid w:val="00845F03"/>
    <w:rsid w:val="00845FAD"/>
    <w:rsid w:val="0084664C"/>
    <w:rsid w:val="00846ABF"/>
    <w:rsid w:val="0084780E"/>
    <w:rsid w:val="008531F1"/>
    <w:rsid w:val="00856D7B"/>
    <w:rsid w:val="0086071A"/>
    <w:rsid w:val="0086199B"/>
    <w:rsid w:val="00861EC0"/>
    <w:rsid w:val="008630DC"/>
    <w:rsid w:val="00863869"/>
    <w:rsid w:val="00866447"/>
    <w:rsid w:val="0086683B"/>
    <w:rsid w:val="00866B61"/>
    <w:rsid w:val="00871822"/>
    <w:rsid w:val="00876096"/>
    <w:rsid w:val="008766C0"/>
    <w:rsid w:val="0087679D"/>
    <w:rsid w:val="00880CEC"/>
    <w:rsid w:val="00891DA5"/>
    <w:rsid w:val="0089529A"/>
    <w:rsid w:val="00895D7F"/>
    <w:rsid w:val="00897CBA"/>
    <w:rsid w:val="008A0F2D"/>
    <w:rsid w:val="008A2204"/>
    <w:rsid w:val="008A2A77"/>
    <w:rsid w:val="008A382A"/>
    <w:rsid w:val="008A4EBF"/>
    <w:rsid w:val="008A5B1F"/>
    <w:rsid w:val="008A74E4"/>
    <w:rsid w:val="008B41C3"/>
    <w:rsid w:val="008B4F80"/>
    <w:rsid w:val="008B7C88"/>
    <w:rsid w:val="008C446E"/>
    <w:rsid w:val="008C60F1"/>
    <w:rsid w:val="008D2C7D"/>
    <w:rsid w:val="008D4EB2"/>
    <w:rsid w:val="008D5FB7"/>
    <w:rsid w:val="008D729E"/>
    <w:rsid w:val="008E174A"/>
    <w:rsid w:val="008E6A33"/>
    <w:rsid w:val="008E6DDF"/>
    <w:rsid w:val="008F029C"/>
    <w:rsid w:val="008F0DA6"/>
    <w:rsid w:val="008F27D0"/>
    <w:rsid w:val="008F2ACF"/>
    <w:rsid w:val="008F4722"/>
    <w:rsid w:val="008F5D47"/>
    <w:rsid w:val="008F6CE2"/>
    <w:rsid w:val="008F7D21"/>
    <w:rsid w:val="00900186"/>
    <w:rsid w:val="00900922"/>
    <w:rsid w:val="00903CED"/>
    <w:rsid w:val="00911F8F"/>
    <w:rsid w:val="00913439"/>
    <w:rsid w:val="00916575"/>
    <w:rsid w:val="009167A1"/>
    <w:rsid w:val="009168C0"/>
    <w:rsid w:val="00920899"/>
    <w:rsid w:val="009212D1"/>
    <w:rsid w:val="0093000D"/>
    <w:rsid w:val="009304E6"/>
    <w:rsid w:val="00930931"/>
    <w:rsid w:val="00930BD7"/>
    <w:rsid w:val="00937E30"/>
    <w:rsid w:val="00941078"/>
    <w:rsid w:val="009422AF"/>
    <w:rsid w:val="00946A3F"/>
    <w:rsid w:val="0095086A"/>
    <w:rsid w:val="009518FD"/>
    <w:rsid w:val="00953BCA"/>
    <w:rsid w:val="00953FFB"/>
    <w:rsid w:val="00961603"/>
    <w:rsid w:val="00965EA4"/>
    <w:rsid w:val="0097152C"/>
    <w:rsid w:val="00974C6F"/>
    <w:rsid w:val="00981180"/>
    <w:rsid w:val="00982043"/>
    <w:rsid w:val="00984426"/>
    <w:rsid w:val="009865B1"/>
    <w:rsid w:val="00990561"/>
    <w:rsid w:val="00993314"/>
    <w:rsid w:val="0099374F"/>
    <w:rsid w:val="00996651"/>
    <w:rsid w:val="00996DC4"/>
    <w:rsid w:val="009977BE"/>
    <w:rsid w:val="009A0EA3"/>
    <w:rsid w:val="009A1746"/>
    <w:rsid w:val="009A2E93"/>
    <w:rsid w:val="009B3524"/>
    <w:rsid w:val="009B45B4"/>
    <w:rsid w:val="009C333A"/>
    <w:rsid w:val="009C5EBC"/>
    <w:rsid w:val="009C6780"/>
    <w:rsid w:val="009D00B8"/>
    <w:rsid w:val="009D0F4C"/>
    <w:rsid w:val="009D77BC"/>
    <w:rsid w:val="009D7C06"/>
    <w:rsid w:val="009E11BA"/>
    <w:rsid w:val="009E1927"/>
    <w:rsid w:val="009E32E6"/>
    <w:rsid w:val="009F208B"/>
    <w:rsid w:val="009F48E8"/>
    <w:rsid w:val="009F4BCE"/>
    <w:rsid w:val="00A01A19"/>
    <w:rsid w:val="00A021D3"/>
    <w:rsid w:val="00A05F6C"/>
    <w:rsid w:val="00A128E4"/>
    <w:rsid w:val="00A173E8"/>
    <w:rsid w:val="00A17C7A"/>
    <w:rsid w:val="00A2015C"/>
    <w:rsid w:val="00A236B9"/>
    <w:rsid w:val="00A2549D"/>
    <w:rsid w:val="00A27269"/>
    <w:rsid w:val="00A319F3"/>
    <w:rsid w:val="00A31AC4"/>
    <w:rsid w:val="00A34738"/>
    <w:rsid w:val="00A35891"/>
    <w:rsid w:val="00A36F7B"/>
    <w:rsid w:val="00A4132A"/>
    <w:rsid w:val="00A509D0"/>
    <w:rsid w:val="00A50AC9"/>
    <w:rsid w:val="00A51CC6"/>
    <w:rsid w:val="00A5293C"/>
    <w:rsid w:val="00A546BE"/>
    <w:rsid w:val="00A64A00"/>
    <w:rsid w:val="00A65006"/>
    <w:rsid w:val="00A67AB8"/>
    <w:rsid w:val="00A73C5E"/>
    <w:rsid w:val="00A76ABE"/>
    <w:rsid w:val="00A77039"/>
    <w:rsid w:val="00A8358A"/>
    <w:rsid w:val="00A84A77"/>
    <w:rsid w:val="00A9328F"/>
    <w:rsid w:val="00AA1A17"/>
    <w:rsid w:val="00AA2425"/>
    <w:rsid w:val="00AA3B47"/>
    <w:rsid w:val="00AA5AA1"/>
    <w:rsid w:val="00AA7AF4"/>
    <w:rsid w:val="00AB44A9"/>
    <w:rsid w:val="00AB512E"/>
    <w:rsid w:val="00AB677A"/>
    <w:rsid w:val="00AC18B2"/>
    <w:rsid w:val="00AC3D0D"/>
    <w:rsid w:val="00AC5679"/>
    <w:rsid w:val="00AC618E"/>
    <w:rsid w:val="00AD0E63"/>
    <w:rsid w:val="00AD2FB7"/>
    <w:rsid w:val="00AD335C"/>
    <w:rsid w:val="00AD5643"/>
    <w:rsid w:val="00AE1006"/>
    <w:rsid w:val="00AE555C"/>
    <w:rsid w:val="00AE62E1"/>
    <w:rsid w:val="00AE73A0"/>
    <w:rsid w:val="00AE7780"/>
    <w:rsid w:val="00AF19FD"/>
    <w:rsid w:val="00AF74D4"/>
    <w:rsid w:val="00AF7533"/>
    <w:rsid w:val="00B01907"/>
    <w:rsid w:val="00B01EA5"/>
    <w:rsid w:val="00B076EF"/>
    <w:rsid w:val="00B12D1A"/>
    <w:rsid w:val="00B12E53"/>
    <w:rsid w:val="00B15AF0"/>
    <w:rsid w:val="00B21EDB"/>
    <w:rsid w:val="00B22358"/>
    <w:rsid w:val="00B23DAF"/>
    <w:rsid w:val="00B241FE"/>
    <w:rsid w:val="00B30D92"/>
    <w:rsid w:val="00B35FBB"/>
    <w:rsid w:val="00B36DD8"/>
    <w:rsid w:val="00B37528"/>
    <w:rsid w:val="00B404B2"/>
    <w:rsid w:val="00B40645"/>
    <w:rsid w:val="00B4166C"/>
    <w:rsid w:val="00B44583"/>
    <w:rsid w:val="00B44EC7"/>
    <w:rsid w:val="00B46B07"/>
    <w:rsid w:val="00B523A6"/>
    <w:rsid w:val="00B52FE5"/>
    <w:rsid w:val="00B557E3"/>
    <w:rsid w:val="00B63674"/>
    <w:rsid w:val="00B64CA1"/>
    <w:rsid w:val="00B653D4"/>
    <w:rsid w:val="00B664B6"/>
    <w:rsid w:val="00B66DE7"/>
    <w:rsid w:val="00B74577"/>
    <w:rsid w:val="00B76C63"/>
    <w:rsid w:val="00B81CFC"/>
    <w:rsid w:val="00B81D20"/>
    <w:rsid w:val="00B83F2A"/>
    <w:rsid w:val="00B86BEE"/>
    <w:rsid w:val="00B87C20"/>
    <w:rsid w:val="00B90BCD"/>
    <w:rsid w:val="00B94C7C"/>
    <w:rsid w:val="00B9661F"/>
    <w:rsid w:val="00B96D05"/>
    <w:rsid w:val="00BA048C"/>
    <w:rsid w:val="00BA2A22"/>
    <w:rsid w:val="00BA4005"/>
    <w:rsid w:val="00BA6A3D"/>
    <w:rsid w:val="00BB4865"/>
    <w:rsid w:val="00BB48D0"/>
    <w:rsid w:val="00BB49AC"/>
    <w:rsid w:val="00BC14C8"/>
    <w:rsid w:val="00BD00B2"/>
    <w:rsid w:val="00BD150E"/>
    <w:rsid w:val="00BD55D4"/>
    <w:rsid w:val="00BD6FAB"/>
    <w:rsid w:val="00BE193B"/>
    <w:rsid w:val="00BE4775"/>
    <w:rsid w:val="00BE6E95"/>
    <w:rsid w:val="00BF04BF"/>
    <w:rsid w:val="00BF09A3"/>
    <w:rsid w:val="00BF2968"/>
    <w:rsid w:val="00BF2C71"/>
    <w:rsid w:val="00BF7951"/>
    <w:rsid w:val="00C0021E"/>
    <w:rsid w:val="00C00614"/>
    <w:rsid w:val="00C00B73"/>
    <w:rsid w:val="00C025AA"/>
    <w:rsid w:val="00C07F53"/>
    <w:rsid w:val="00C1056E"/>
    <w:rsid w:val="00C11324"/>
    <w:rsid w:val="00C1206B"/>
    <w:rsid w:val="00C230A8"/>
    <w:rsid w:val="00C25DE3"/>
    <w:rsid w:val="00C26553"/>
    <w:rsid w:val="00C2668C"/>
    <w:rsid w:val="00C30E32"/>
    <w:rsid w:val="00C32922"/>
    <w:rsid w:val="00C3382A"/>
    <w:rsid w:val="00C33ECF"/>
    <w:rsid w:val="00C35538"/>
    <w:rsid w:val="00C37314"/>
    <w:rsid w:val="00C44641"/>
    <w:rsid w:val="00C45B0C"/>
    <w:rsid w:val="00C45C70"/>
    <w:rsid w:val="00C52C87"/>
    <w:rsid w:val="00C54A98"/>
    <w:rsid w:val="00C5573F"/>
    <w:rsid w:val="00C626EF"/>
    <w:rsid w:val="00C63336"/>
    <w:rsid w:val="00C6342A"/>
    <w:rsid w:val="00C714FA"/>
    <w:rsid w:val="00C71C4A"/>
    <w:rsid w:val="00C71F2C"/>
    <w:rsid w:val="00C75023"/>
    <w:rsid w:val="00C8080F"/>
    <w:rsid w:val="00C81B6C"/>
    <w:rsid w:val="00C97CEF"/>
    <w:rsid w:val="00CA0F4F"/>
    <w:rsid w:val="00CA1A3C"/>
    <w:rsid w:val="00CA240D"/>
    <w:rsid w:val="00CA3029"/>
    <w:rsid w:val="00CA49FD"/>
    <w:rsid w:val="00CA6C66"/>
    <w:rsid w:val="00CA7D37"/>
    <w:rsid w:val="00CB099D"/>
    <w:rsid w:val="00CB0D87"/>
    <w:rsid w:val="00CB3BB5"/>
    <w:rsid w:val="00CB45FA"/>
    <w:rsid w:val="00CB5D3C"/>
    <w:rsid w:val="00CC0259"/>
    <w:rsid w:val="00CC0E6F"/>
    <w:rsid w:val="00CC25FF"/>
    <w:rsid w:val="00CC3E26"/>
    <w:rsid w:val="00CC4A0C"/>
    <w:rsid w:val="00CC5F5A"/>
    <w:rsid w:val="00CD36B2"/>
    <w:rsid w:val="00CD7E75"/>
    <w:rsid w:val="00CE1172"/>
    <w:rsid w:val="00CE3F5A"/>
    <w:rsid w:val="00CE437E"/>
    <w:rsid w:val="00CE45B6"/>
    <w:rsid w:val="00CE64BD"/>
    <w:rsid w:val="00CE689C"/>
    <w:rsid w:val="00CF2F68"/>
    <w:rsid w:val="00CF69B0"/>
    <w:rsid w:val="00CF7A95"/>
    <w:rsid w:val="00D006A2"/>
    <w:rsid w:val="00D01D33"/>
    <w:rsid w:val="00D16CFC"/>
    <w:rsid w:val="00D16DEB"/>
    <w:rsid w:val="00D17321"/>
    <w:rsid w:val="00D224B7"/>
    <w:rsid w:val="00D343EA"/>
    <w:rsid w:val="00D34BA4"/>
    <w:rsid w:val="00D3506A"/>
    <w:rsid w:val="00D41F2B"/>
    <w:rsid w:val="00D4268F"/>
    <w:rsid w:val="00D43AEF"/>
    <w:rsid w:val="00D47A24"/>
    <w:rsid w:val="00D526EF"/>
    <w:rsid w:val="00D54603"/>
    <w:rsid w:val="00D57C07"/>
    <w:rsid w:val="00D607CC"/>
    <w:rsid w:val="00D60F94"/>
    <w:rsid w:val="00D6477C"/>
    <w:rsid w:val="00D7768F"/>
    <w:rsid w:val="00D83D3B"/>
    <w:rsid w:val="00D83EC3"/>
    <w:rsid w:val="00D8664A"/>
    <w:rsid w:val="00D92C11"/>
    <w:rsid w:val="00D96717"/>
    <w:rsid w:val="00DA19A3"/>
    <w:rsid w:val="00DA2980"/>
    <w:rsid w:val="00DB025A"/>
    <w:rsid w:val="00DB28FD"/>
    <w:rsid w:val="00DB423D"/>
    <w:rsid w:val="00DB7201"/>
    <w:rsid w:val="00DD1F3D"/>
    <w:rsid w:val="00DD23ED"/>
    <w:rsid w:val="00DD35A7"/>
    <w:rsid w:val="00DD5868"/>
    <w:rsid w:val="00DD78ED"/>
    <w:rsid w:val="00DE1A4B"/>
    <w:rsid w:val="00DE48AA"/>
    <w:rsid w:val="00DF057E"/>
    <w:rsid w:val="00DF555A"/>
    <w:rsid w:val="00DF5A9B"/>
    <w:rsid w:val="00E008AE"/>
    <w:rsid w:val="00E01A0E"/>
    <w:rsid w:val="00E06EEF"/>
    <w:rsid w:val="00E103F3"/>
    <w:rsid w:val="00E10A78"/>
    <w:rsid w:val="00E10A8C"/>
    <w:rsid w:val="00E17AAD"/>
    <w:rsid w:val="00E20502"/>
    <w:rsid w:val="00E23C9F"/>
    <w:rsid w:val="00E25D1A"/>
    <w:rsid w:val="00E26959"/>
    <w:rsid w:val="00E316C3"/>
    <w:rsid w:val="00E34CBD"/>
    <w:rsid w:val="00E34E7D"/>
    <w:rsid w:val="00E41190"/>
    <w:rsid w:val="00E41371"/>
    <w:rsid w:val="00E42DCD"/>
    <w:rsid w:val="00E431BD"/>
    <w:rsid w:val="00E45D34"/>
    <w:rsid w:val="00E47A08"/>
    <w:rsid w:val="00E5474C"/>
    <w:rsid w:val="00E5682F"/>
    <w:rsid w:val="00E57BE1"/>
    <w:rsid w:val="00E57F1D"/>
    <w:rsid w:val="00E60164"/>
    <w:rsid w:val="00E620B3"/>
    <w:rsid w:val="00E63329"/>
    <w:rsid w:val="00E7230F"/>
    <w:rsid w:val="00E82E55"/>
    <w:rsid w:val="00E83323"/>
    <w:rsid w:val="00E8506F"/>
    <w:rsid w:val="00E85136"/>
    <w:rsid w:val="00E92FBC"/>
    <w:rsid w:val="00E94F06"/>
    <w:rsid w:val="00E95C17"/>
    <w:rsid w:val="00EA06D6"/>
    <w:rsid w:val="00EA43A4"/>
    <w:rsid w:val="00EA60E8"/>
    <w:rsid w:val="00EA78A2"/>
    <w:rsid w:val="00EA7F9C"/>
    <w:rsid w:val="00EB100E"/>
    <w:rsid w:val="00EB15F0"/>
    <w:rsid w:val="00EB41E3"/>
    <w:rsid w:val="00EB7370"/>
    <w:rsid w:val="00EC2880"/>
    <w:rsid w:val="00EC4DAA"/>
    <w:rsid w:val="00EC712B"/>
    <w:rsid w:val="00EC735D"/>
    <w:rsid w:val="00ED0AC8"/>
    <w:rsid w:val="00ED26A6"/>
    <w:rsid w:val="00ED5477"/>
    <w:rsid w:val="00ED77C8"/>
    <w:rsid w:val="00EE2D25"/>
    <w:rsid w:val="00EE55E3"/>
    <w:rsid w:val="00EE799C"/>
    <w:rsid w:val="00F041F6"/>
    <w:rsid w:val="00F07656"/>
    <w:rsid w:val="00F11E82"/>
    <w:rsid w:val="00F13988"/>
    <w:rsid w:val="00F20461"/>
    <w:rsid w:val="00F21192"/>
    <w:rsid w:val="00F27677"/>
    <w:rsid w:val="00F33270"/>
    <w:rsid w:val="00F37A20"/>
    <w:rsid w:val="00F41E99"/>
    <w:rsid w:val="00F43045"/>
    <w:rsid w:val="00F46FB6"/>
    <w:rsid w:val="00F57007"/>
    <w:rsid w:val="00F57F95"/>
    <w:rsid w:val="00F623D3"/>
    <w:rsid w:val="00F671F2"/>
    <w:rsid w:val="00F70C5C"/>
    <w:rsid w:val="00F72792"/>
    <w:rsid w:val="00F7436F"/>
    <w:rsid w:val="00F7537A"/>
    <w:rsid w:val="00F80E15"/>
    <w:rsid w:val="00F8106A"/>
    <w:rsid w:val="00F82134"/>
    <w:rsid w:val="00F82EE2"/>
    <w:rsid w:val="00F85AB1"/>
    <w:rsid w:val="00F970BE"/>
    <w:rsid w:val="00FA7EA1"/>
    <w:rsid w:val="00FB1578"/>
    <w:rsid w:val="00FC1D4C"/>
    <w:rsid w:val="00FC4ABE"/>
    <w:rsid w:val="00FC53BB"/>
    <w:rsid w:val="00FC688F"/>
    <w:rsid w:val="00FC6BFF"/>
    <w:rsid w:val="00FC6F7E"/>
    <w:rsid w:val="00FC70D1"/>
    <w:rsid w:val="00FD1AC3"/>
    <w:rsid w:val="00FD24BF"/>
    <w:rsid w:val="00FD54D1"/>
    <w:rsid w:val="00FD59E2"/>
    <w:rsid w:val="00FD6757"/>
    <w:rsid w:val="00FD7FF5"/>
    <w:rsid w:val="00FE0538"/>
    <w:rsid w:val="00FE1A9C"/>
    <w:rsid w:val="00FE34FC"/>
    <w:rsid w:val="00FE5ECD"/>
    <w:rsid w:val="00FF59C1"/>
    <w:rsid w:val="00FF5A65"/>
    <w:rsid w:val="00FF70F8"/>
    <w:rsid w:val="00FF7D52"/>
    <w:rsid w:val="01568AD8"/>
    <w:rsid w:val="016C8D82"/>
    <w:rsid w:val="024F0D60"/>
    <w:rsid w:val="048C340F"/>
    <w:rsid w:val="04CC27A6"/>
    <w:rsid w:val="054C6C0D"/>
    <w:rsid w:val="076D0B68"/>
    <w:rsid w:val="0C10B067"/>
    <w:rsid w:val="0E7F5D95"/>
    <w:rsid w:val="0E908E14"/>
    <w:rsid w:val="0F427752"/>
    <w:rsid w:val="0F8A20EA"/>
    <w:rsid w:val="10598CA3"/>
    <w:rsid w:val="1088CA90"/>
    <w:rsid w:val="1305950A"/>
    <w:rsid w:val="1447B302"/>
    <w:rsid w:val="1498E66C"/>
    <w:rsid w:val="1626ED83"/>
    <w:rsid w:val="16448DE3"/>
    <w:rsid w:val="1658FE24"/>
    <w:rsid w:val="16A1D57E"/>
    <w:rsid w:val="172AAF67"/>
    <w:rsid w:val="18A8C0C2"/>
    <w:rsid w:val="1B1BFE10"/>
    <w:rsid w:val="1C03BD54"/>
    <w:rsid w:val="1CE093CA"/>
    <w:rsid w:val="1D67B920"/>
    <w:rsid w:val="1F6B761A"/>
    <w:rsid w:val="1F9D28D6"/>
    <w:rsid w:val="1FC61F73"/>
    <w:rsid w:val="2172326F"/>
    <w:rsid w:val="21E0426A"/>
    <w:rsid w:val="233107EC"/>
    <w:rsid w:val="23B708FB"/>
    <w:rsid w:val="252EE5E6"/>
    <w:rsid w:val="2764AA08"/>
    <w:rsid w:val="277F2830"/>
    <w:rsid w:val="27A574FA"/>
    <w:rsid w:val="28D601A2"/>
    <w:rsid w:val="2CD8FCAB"/>
    <w:rsid w:val="2E37470E"/>
    <w:rsid w:val="2EB4FC54"/>
    <w:rsid w:val="30A0A6D6"/>
    <w:rsid w:val="3174330B"/>
    <w:rsid w:val="331AF9B0"/>
    <w:rsid w:val="35BA0F80"/>
    <w:rsid w:val="3729D253"/>
    <w:rsid w:val="373FB904"/>
    <w:rsid w:val="38B5F9A2"/>
    <w:rsid w:val="39455252"/>
    <w:rsid w:val="3C4DEBF9"/>
    <w:rsid w:val="3C68EFEE"/>
    <w:rsid w:val="3CE4C902"/>
    <w:rsid w:val="3E2966D4"/>
    <w:rsid w:val="3E2D59DD"/>
    <w:rsid w:val="3E9759CF"/>
    <w:rsid w:val="3F3DA15F"/>
    <w:rsid w:val="3F6DAAC8"/>
    <w:rsid w:val="3F731347"/>
    <w:rsid w:val="40AF1464"/>
    <w:rsid w:val="414828E8"/>
    <w:rsid w:val="441B3A8C"/>
    <w:rsid w:val="446CD3FE"/>
    <w:rsid w:val="4611D754"/>
    <w:rsid w:val="47BE1C45"/>
    <w:rsid w:val="480E9F83"/>
    <w:rsid w:val="48466FCF"/>
    <w:rsid w:val="48EB499E"/>
    <w:rsid w:val="48F5138C"/>
    <w:rsid w:val="49568AE7"/>
    <w:rsid w:val="495ADEA4"/>
    <w:rsid w:val="4E62998B"/>
    <w:rsid w:val="4EBB6586"/>
    <w:rsid w:val="4F52C548"/>
    <w:rsid w:val="5017C083"/>
    <w:rsid w:val="5046DEA6"/>
    <w:rsid w:val="5115B92F"/>
    <w:rsid w:val="52729132"/>
    <w:rsid w:val="531D875A"/>
    <w:rsid w:val="541296EE"/>
    <w:rsid w:val="548E4EB2"/>
    <w:rsid w:val="549A20CC"/>
    <w:rsid w:val="54E6C8E3"/>
    <w:rsid w:val="569B0509"/>
    <w:rsid w:val="585CC20B"/>
    <w:rsid w:val="586E4691"/>
    <w:rsid w:val="5945E920"/>
    <w:rsid w:val="59BEBA56"/>
    <w:rsid w:val="5A9C0E01"/>
    <w:rsid w:val="5D34EEA6"/>
    <w:rsid w:val="5DA36077"/>
    <w:rsid w:val="5DC0FEF2"/>
    <w:rsid w:val="5FBA84A8"/>
    <w:rsid w:val="5FDCD305"/>
    <w:rsid w:val="62A246D5"/>
    <w:rsid w:val="62C0B256"/>
    <w:rsid w:val="63233805"/>
    <w:rsid w:val="63384105"/>
    <w:rsid w:val="649EDD0E"/>
    <w:rsid w:val="65F35AF1"/>
    <w:rsid w:val="66E655BD"/>
    <w:rsid w:val="676999C1"/>
    <w:rsid w:val="69428176"/>
    <w:rsid w:val="6D26221D"/>
    <w:rsid w:val="6E1528F6"/>
    <w:rsid w:val="71240CEA"/>
    <w:rsid w:val="71842527"/>
    <w:rsid w:val="72888B79"/>
    <w:rsid w:val="7495A39D"/>
    <w:rsid w:val="77ECB914"/>
    <w:rsid w:val="7894B2E1"/>
    <w:rsid w:val="78B93202"/>
    <w:rsid w:val="799A3A2E"/>
    <w:rsid w:val="79E85236"/>
    <w:rsid w:val="7A6C6F5F"/>
    <w:rsid w:val="7A94E9FD"/>
    <w:rsid w:val="7C69059B"/>
    <w:rsid w:val="7E22C3FC"/>
    <w:rsid w:val="7ECE319E"/>
    <w:rsid w:val="7F412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C083"/>
  <w15:chartTrackingRefBased/>
  <w15:docId w15:val="{66CBE749-22FF-4627-AFA3-EFBADF64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6500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113C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6E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006"/>
    <w:rPr>
      <w:rFonts w:asciiTheme="majorHAnsi" w:eastAsiaTheme="majorEastAsia" w:hAnsiTheme="majorHAnsi" w:cstheme="majorBidi"/>
      <w:b/>
      <w:bCs/>
      <w:color w:val="2F5496" w:themeColor="accent1" w:themeShade="BF"/>
      <w:sz w:val="28"/>
      <w:szCs w:val="28"/>
      <w:lang w:bidi="en-US"/>
    </w:rPr>
  </w:style>
  <w:style w:type="character" w:styleId="Hyperlink">
    <w:name w:val="Hyperlink"/>
    <w:basedOn w:val="DefaultParagraphFont"/>
    <w:uiPriority w:val="99"/>
    <w:unhideWhenUsed/>
    <w:rsid w:val="00EB100E"/>
    <w:rPr>
      <w:color w:val="0000FF"/>
      <w:u w:val="single"/>
    </w:rPr>
  </w:style>
  <w:style w:type="paragraph" w:styleId="TableofAuthorities">
    <w:name w:val="table of authorities"/>
    <w:basedOn w:val="Normal"/>
    <w:next w:val="Normal"/>
    <w:uiPriority w:val="99"/>
    <w:unhideWhenUsed/>
    <w:rsid w:val="003626FC"/>
    <w:pPr>
      <w:spacing w:after="0"/>
      <w:ind w:left="220" w:hanging="220"/>
    </w:pPr>
    <w:rPr>
      <w:rFonts w:cstheme="minorHAnsi"/>
      <w:sz w:val="20"/>
      <w:szCs w:val="20"/>
    </w:rPr>
  </w:style>
  <w:style w:type="paragraph" w:styleId="TOAHeading">
    <w:name w:val="toa heading"/>
    <w:basedOn w:val="Normal"/>
    <w:next w:val="Normal"/>
    <w:uiPriority w:val="99"/>
    <w:unhideWhenUsed/>
    <w:rsid w:val="003626FC"/>
    <w:pPr>
      <w:spacing w:before="120" w:after="120"/>
    </w:pPr>
    <w:rPr>
      <w:rFonts w:cstheme="minorHAnsi"/>
      <w:sz w:val="20"/>
      <w:szCs w:val="20"/>
      <w:u w:val="single"/>
    </w:rPr>
  </w:style>
  <w:style w:type="paragraph" w:styleId="ListParagraph">
    <w:name w:val="List Paragraph"/>
    <w:basedOn w:val="Normal"/>
    <w:uiPriority w:val="34"/>
    <w:qFormat/>
    <w:rsid w:val="00113CE5"/>
    <w:pPr>
      <w:ind w:left="720"/>
      <w:contextualSpacing/>
    </w:pPr>
  </w:style>
  <w:style w:type="character" w:customStyle="1" w:styleId="Heading2Char">
    <w:name w:val="Heading 2 Char"/>
    <w:basedOn w:val="DefaultParagraphFont"/>
    <w:link w:val="Heading2"/>
    <w:uiPriority w:val="9"/>
    <w:rsid w:val="00113CE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7230F"/>
    <w:pPr>
      <w:outlineLvl w:val="9"/>
    </w:pPr>
    <w:rPr>
      <w:lang w:val="en-US" w:bidi="ar-SA"/>
    </w:rPr>
  </w:style>
  <w:style w:type="paragraph" w:styleId="TOC1">
    <w:name w:val="toc 1"/>
    <w:basedOn w:val="Normal"/>
    <w:next w:val="Normal"/>
    <w:autoRedefine/>
    <w:uiPriority w:val="39"/>
    <w:unhideWhenUsed/>
    <w:rsid w:val="00E7230F"/>
    <w:pPr>
      <w:spacing w:before="120" w:after="120"/>
    </w:pPr>
    <w:rPr>
      <w:rFonts w:cstheme="minorHAnsi"/>
      <w:b/>
      <w:bCs/>
      <w:caps/>
      <w:sz w:val="20"/>
      <w:szCs w:val="20"/>
    </w:rPr>
  </w:style>
  <w:style w:type="paragraph" w:styleId="TOC2">
    <w:name w:val="toc 2"/>
    <w:basedOn w:val="Normal"/>
    <w:next w:val="Normal"/>
    <w:autoRedefine/>
    <w:uiPriority w:val="39"/>
    <w:unhideWhenUsed/>
    <w:rsid w:val="00E7230F"/>
    <w:pPr>
      <w:spacing w:after="0"/>
      <w:ind w:left="220"/>
    </w:pPr>
    <w:rPr>
      <w:rFonts w:cstheme="minorHAnsi"/>
      <w:smallCaps/>
      <w:sz w:val="20"/>
      <w:szCs w:val="20"/>
    </w:rPr>
  </w:style>
  <w:style w:type="paragraph" w:styleId="TOC3">
    <w:name w:val="toc 3"/>
    <w:basedOn w:val="Normal"/>
    <w:next w:val="Normal"/>
    <w:autoRedefine/>
    <w:uiPriority w:val="39"/>
    <w:unhideWhenUsed/>
    <w:rsid w:val="00E7230F"/>
    <w:pPr>
      <w:spacing w:after="0"/>
      <w:ind w:left="440"/>
    </w:pPr>
    <w:rPr>
      <w:rFonts w:cstheme="minorHAnsi"/>
      <w:i/>
      <w:iCs/>
      <w:sz w:val="20"/>
      <w:szCs w:val="20"/>
    </w:rPr>
  </w:style>
  <w:style w:type="paragraph" w:styleId="TOC4">
    <w:name w:val="toc 4"/>
    <w:basedOn w:val="Normal"/>
    <w:next w:val="Normal"/>
    <w:autoRedefine/>
    <w:uiPriority w:val="39"/>
    <w:semiHidden/>
    <w:unhideWhenUsed/>
    <w:rsid w:val="00E7230F"/>
    <w:pPr>
      <w:spacing w:after="0"/>
      <w:ind w:left="660"/>
    </w:pPr>
    <w:rPr>
      <w:rFonts w:cstheme="minorHAnsi"/>
      <w:sz w:val="18"/>
      <w:szCs w:val="18"/>
    </w:rPr>
  </w:style>
  <w:style w:type="paragraph" w:styleId="TOC5">
    <w:name w:val="toc 5"/>
    <w:basedOn w:val="Normal"/>
    <w:next w:val="Normal"/>
    <w:autoRedefine/>
    <w:uiPriority w:val="39"/>
    <w:semiHidden/>
    <w:unhideWhenUsed/>
    <w:rsid w:val="00E7230F"/>
    <w:pPr>
      <w:spacing w:after="0"/>
      <w:ind w:left="880"/>
    </w:pPr>
    <w:rPr>
      <w:rFonts w:cstheme="minorHAnsi"/>
      <w:sz w:val="18"/>
      <w:szCs w:val="18"/>
    </w:rPr>
  </w:style>
  <w:style w:type="paragraph" w:styleId="TOC6">
    <w:name w:val="toc 6"/>
    <w:basedOn w:val="Normal"/>
    <w:next w:val="Normal"/>
    <w:autoRedefine/>
    <w:uiPriority w:val="39"/>
    <w:semiHidden/>
    <w:unhideWhenUsed/>
    <w:rsid w:val="00E7230F"/>
    <w:pPr>
      <w:spacing w:after="0"/>
      <w:ind w:left="1100"/>
    </w:pPr>
    <w:rPr>
      <w:rFonts w:cstheme="minorHAnsi"/>
      <w:sz w:val="18"/>
      <w:szCs w:val="18"/>
    </w:rPr>
  </w:style>
  <w:style w:type="paragraph" w:styleId="TOC7">
    <w:name w:val="toc 7"/>
    <w:basedOn w:val="Normal"/>
    <w:next w:val="Normal"/>
    <w:autoRedefine/>
    <w:uiPriority w:val="39"/>
    <w:semiHidden/>
    <w:unhideWhenUsed/>
    <w:rsid w:val="00E7230F"/>
    <w:pPr>
      <w:spacing w:after="0"/>
      <w:ind w:left="1320"/>
    </w:pPr>
    <w:rPr>
      <w:rFonts w:cstheme="minorHAnsi"/>
      <w:sz w:val="18"/>
      <w:szCs w:val="18"/>
    </w:rPr>
  </w:style>
  <w:style w:type="paragraph" w:styleId="TOC8">
    <w:name w:val="toc 8"/>
    <w:basedOn w:val="Normal"/>
    <w:next w:val="Normal"/>
    <w:autoRedefine/>
    <w:uiPriority w:val="39"/>
    <w:semiHidden/>
    <w:unhideWhenUsed/>
    <w:rsid w:val="00E7230F"/>
    <w:pPr>
      <w:spacing w:after="0"/>
      <w:ind w:left="1540"/>
    </w:pPr>
    <w:rPr>
      <w:rFonts w:cstheme="minorHAnsi"/>
      <w:sz w:val="18"/>
      <w:szCs w:val="18"/>
    </w:rPr>
  </w:style>
  <w:style w:type="paragraph" w:styleId="TOC9">
    <w:name w:val="toc 9"/>
    <w:basedOn w:val="Normal"/>
    <w:next w:val="Normal"/>
    <w:autoRedefine/>
    <w:uiPriority w:val="39"/>
    <w:semiHidden/>
    <w:unhideWhenUsed/>
    <w:rsid w:val="00E7230F"/>
    <w:pPr>
      <w:spacing w:after="0"/>
      <w:ind w:left="1760"/>
    </w:pPr>
    <w:rPr>
      <w:rFonts w:cstheme="minorHAnsi"/>
      <w:sz w:val="18"/>
      <w:szCs w:val="18"/>
    </w:rPr>
  </w:style>
  <w:style w:type="table" w:styleId="TableGrid">
    <w:name w:val="Table Grid"/>
    <w:basedOn w:val="TableNormal"/>
    <w:uiPriority w:val="39"/>
    <w:rsid w:val="00CE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152C"/>
    <w:rPr>
      <w:color w:val="605E5C"/>
      <w:shd w:val="clear" w:color="auto" w:fill="E1DFDD"/>
    </w:rPr>
  </w:style>
  <w:style w:type="paragraph" w:styleId="NoSpacing">
    <w:name w:val="No Spacing"/>
    <w:uiPriority w:val="1"/>
    <w:qFormat/>
    <w:rsid w:val="003A03C0"/>
    <w:pPr>
      <w:spacing w:after="0" w:line="240" w:lineRule="auto"/>
    </w:pPr>
    <w:rPr>
      <w:lang w:val="en-GB"/>
    </w:rPr>
  </w:style>
  <w:style w:type="character" w:styleId="FollowedHyperlink">
    <w:name w:val="FollowedHyperlink"/>
    <w:basedOn w:val="DefaultParagraphFont"/>
    <w:uiPriority w:val="99"/>
    <w:semiHidden/>
    <w:unhideWhenUsed/>
    <w:rsid w:val="009E11BA"/>
    <w:rPr>
      <w:color w:val="954F72" w:themeColor="followedHyperlink"/>
      <w:u w:val="single"/>
    </w:rPr>
  </w:style>
  <w:style w:type="paragraph" w:styleId="BalloonText">
    <w:name w:val="Balloon Text"/>
    <w:basedOn w:val="Normal"/>
    <w:link w:val="BalloonTextChar"/>
    <w:uiPriority w:val="99"/>
    <w:semiHidden/>
    <w:unhideWhenUsed/>
    <w:rsid w:val="0008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FF"/>
    <w:rPr>
      <w:rFonts w:ascii="Segoe UI" w:hAnsi="Segoe UI" w:cs="Segoe UI"/>
      <w:sz w:val="18"/>
      <w:szCs w:val="18"/>
      <w:lang w:val="en-GB"/>
    </w:rPr>
  </w:style>
  <w:style w:type="character" w:customStyle="1" w:styleId="Heading3Char">
    <w:name w:val="Heading 3 Char"/>
    <w:basedOn w:val="DefaultParagraphFont"/>
    <w:link w:val="Heading3"/>
    <w:uiPriority w:val="9"/>
    <w:rsid w:val="00596ECE"/>
    <w:rPr>
      <w:rFonts w:asciiTheme="majorHAnsi" w:eastAsiaTheme="majorEastAsia" w:hAnsiTheme="majorHAnsi" w:cstheme="majorBidi"/>
      <w:color w:val="1F3763" w:themeColor="accent1" w:themeShade="7F"/>
      <w:sz w:val="24"/>
      <w:szCs w:val="24"/>
      <w:lang w:val="en-GB"/>
    </w:rPr>
  </w:style>
  <w:style w:type="paragraph" w:styleId="Footer">
    <w:name w:val="footer"/>
    <w:basedOn w:val="Normal"/>
    <w:link w:val="FooterChar"/>
    <w:uiPriority w:val="99"/>
    <w:unhideWhenUsed/>
    <w:rsid w:val="003E4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BF"/>
    <w:rPr>
      <w:lang w:val="en-GB"/>
    </w:rPr>
  </w:style>
  <w:style w:type="character" w:styleId="PageNumber">
    <w:name w:val="page number"/>
    <w:basedOn w:val="DefaultParagraphFont"/>
    <w:uiPriority w:val="99"/>
    <w:semiHidden/>
    <w:unhideWhenUsed/>
    <w:rsid w:val="003E42BF"/>
  </w:style>
  <w:style w:type="paragraph" w:styleId="Header">
    <w:name w:val="header"/>
    <w:basedOn w:val="Normal"/>
    <w:link w:val="HeaderChar"/>
    <w:uiPriority w:val="99"/>
    <w:semiHidden/>
    <w:unhideWhenUsed/>
    <w:rsid w:val="00F62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92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6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sec@aldro.org" TargetMode="External"/><Relationship Id="rId18" Type="http://schemas.openxmlformats.org/officeDocument/2006/relationships/hyperlink" Target="mailto:housemaster@aldro.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ind-covid-19-rapid-test-sites.maps.test-and-trace.nhs.uk/" TargetMode="External"/><Relationship Id="rId17" Type="http://schemas.openxmlformats.org/officeDocument/2006/relationships/hyperlink" Target="mailto:Head@aldro.org" TargetMode="External"/><Relationship Id="rId2" Type="http://schemas.openxmlformats.org/officeDocument/2006/relationships/numbering" Target="numbering.xml"/><Relationship Id="rId16" Type="http://schemas.openxmlformats.org/officeDocument/2006/relationships/hyperlink" Target="mailto:schoolsec@aldr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rapid-lateral-flow-testing-for-households-and-bubbles-of-school-pupils-and-staff"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23" Type="http://schemas.openxmlformats.org/officeDocument/2006/relationships/theme" Target="theme/theme1.xml"/><Relationship Id="rId10" Type="http://schemas.openxmlformats.org/officeDocument/2006/relationships/hyperlink" Target="mailto:schoolsec@aldro.org" TargetMode="External"/><Relationship Id="rId19" Type="http://schemas.openxmlformats.org/officeDocument/2006/relationships/hyperlink" Target="mailto:streatfeildj@aldro.org" TargetMode="External"/><Relationship Id="rId4" Type="http://schemas.openxmlformats.org/officeDocument/2006/relationships/settings" Target="settings.xml"/><Relationship Id="rId9" Type="http://schemas.openxmlformats.org/officeDocument/2006/relationships/hyperlink" Target="mailto:hmsec@aldro.org" TargetMode="External"/><Relationship Id="rId14" Type="http://schemas.openxmlformats.org/officeDocument/2006/relationships/hyperlink" Target="https://forms.office.com/Pages/ResponsePage.aspx?id=lja5eJBuZ02tw5hixlGStwsUNJ_lBahPsRs-0eAyb9JUQ1NDS0VVVFdBV0hWREFHTzVNOUhYNk81TC4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D1A7-E0A9-428E-82B7-9A5DED71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4917</Words>
  <Characters>28031</Characters>
  <Application>Microsoft Office Word</Application>
  <DocSecurity>0</DocSecurity>
  <Lines>233</Lines>
  <Paragraphs>65</Paragraphs>
  <ScaleCrop>false</ScaleCrop>
  <Company/>
  <LinksUpToDate>false</LinksUpToDate>
  <CharactersWithSpaces>32883</CharactersWithSpaces>
  <SharedDoc>false</SharedDoc>
  <HLinks>
    <vt:vector size="432" baseType="variant">
      <vt:variant>
        <vt:i4>7012425</vt:i4>
      </vt:variant>
      <vt:variant>
        <vt:i4>399</vt:i4>
      </vt:variant>
      <vt:variant>
        <vt:i4>0</vt:i4>
      </vt:variant>
      <vt:variant>
        <vt:i4>5</vt:i4>
      </vt:variant>
      <vt:variant>
        <vt:lpwstr>mailto:streatfeildj@aldro.org</vt:lpwstr>
      </vt:variant>
      <vt:variant>
        <vt:lpwstr/>
      </vt:variant>
      <vt:variant>
        <vt:i4>2031663</vt:i4>
      </vt:variant>
      <vt:variant>
        <vt:i4>396</vt:i4>
      </vt:variant>
      <vt:variant>
        <vt:i4>0</vt:i4>
      </vt:variant>
      <vt:variant>
        <vt:i4>5</vt:i4>
      </vt:variant>
      <vt:variant>
        <vt:lpwstr>mailto:housemaster@aldro.org</vt:lpwstr>
      </vt:variant>
      <vt:variant>
        <vt:lpwstr/>
      </vt:variant>
      <vt:variant>
        <vt:i4>6881358</vt:i4>
      </vt:variant>
      <vt:variant>
        <vt:i4>393</vt:i4>
      </vt:variant>
      <vt:variant>
        <vt:i4>0</vt:i4>
      </vt:variant>
      <vt:variant>
        <vt:i4>5</vt:i4>
      </vt:variant>
      <vt:variant>
        <vt:lpwstr>mailto:Head@aldro.org</vt:lpwstr>
      </vt:variant>
      <vt:variant>
        <vt:lpwstr/>
      </vt:variant>
      <vt:variant>
        <vt:i4>6553677</vt:i4>
      </vt:variant>
      <vt:variant>
        <vt:i4>390</vt:i4>
      </vt:variant>
      <vt:variant>
        <vt:i4>0</vt:i4>
      </vt:variant>
      <vt:variant>
        <vt:i4>5</vt:i4>
      </vt:variant>
      <vt:variant>
        <vt:lpwstr>mailto:schoolsec@aldro.org</vt:lpwstr>
      </vt:variant>
      <vt:variant>
        <vt:lpwstr/>
      </vt:variant>
      <vt:variant>
        <vt:i4>4128867</vt:i4>
      </vt:variant>
      <vt:variant>
        <vt:i4>387</vt:i4>
      </vt:variant>
      <vt:variant>
        <vt:i4>0</vt:i4>
      </vt:variant>
      <vt:variant>
        <vt:i4>5</vt:i4>
      </vt:variant>
      <vt:variant>
        <vt:lpwstr>https://www.gov.uk/government/publications/coronavirus-covid-19-guidance-on-isolation-for-residential-educational-settings/coronavirus-covid-19-guidance-on-isolation-for-residential-educational-settings</vt:lpwstr>
      </vt:variant>
      <vt:variant>
        <vt:lpwstr/>
      </vt:variant>
      <vt:variant>
        <vt:i4>1179758</vt:i4>
      </vt:variant>
      <vt:variant>
        <vt:i4>384</vt:i4>
      </vt:variant>
      <vt:variant>
        <vt:i4>0</vt:i4>
      </vt:variant>
      <vt:variant>
        <vt:i4>5</vt:i4>
      </vt:variant>
      <vt:variant>
        <vt:lpwstr>https://forms.office.com/Pages/ResponsePage.aspx?id=lja5eJBuZ02tw5hixlGStwsUNJ_lBahPsRs-0eAyb9JUQ1NDS0VVVFdBV0hWREFHTzVNOUhYNk81TC4u</vt:lpwstr>
      </vt:variant>
      <vt:variant>
        <vt:lpwstr/>
      </vt:variant>
      <vt:variant>
        <vt:i4>7929936</vt:i4>
      </vt:variant>
      <vt:variant>
        <vt:i4>381</vt:i4>
      </vt:variant>
      <vt:variant>
        <vt:i4>0</vt:i4>
      </vt:variant>
      <vt:variant>
        <vt:i4>5</vt:i4>
      </vt:variant>
      <vt:variant>
        <vt:lpwstr>mailto:schoolsec@alrod.org</vt:lpwstr>
      </vt:variant>
      <vt:variant>
        <vt:lpwstr/>
      </vt:variant>
      <vt:variant>
        <vt:i4>2162800</vt:i4>
      </vt:variant>
      <vt:variant>
        <vt:i4>378</vt:i4>
      </vt:variant>
      <vt:variant>
        <vt:i4>0</vt:i4>
      </vt:variant>
      <vt:variant>
        <vt:i4>5</vt:i4>
      </vt:variant>
      <vt:variant>
        <vt:lpwstr>https://find-covid-19-rapid-test-sites.maps.test-and-trace.nhs.uk/</vt:lpwstr>
      </vt:variant>
      <vt:variant>
        <vt:lpwstr/>
      </vt:variant>
      <vt:variant>
        <vt:i4>4784134</vt:i4>
      </vt:variant>
      <vt:variant>
        <vt:i4>375</vt:i4>
      </vt:variant>
      <vt:variant>
        <vt:i4>0</vt:i4>
      </vt:variant>
      <vt:variant>
        <vt:i4>5</vt:i4>
      </vt:variant>
      <vt:variant>
        <vt:lpwstr>https://www.gov.uk/guidance/rapid-lateral-flow-testing-for-households-and-bubbles-of-school-pupils-and-staff</vt:lpwstr>
      </vt:variant>
      <vt:variant>
        <vt:lpwstr/>
      </vt:variant>
      <vt:variant>
        <vt:i4>6553677</vt:i4>
      </vt:variant>
      <vt:variant>
        <vt:i4>372</vt:i4>
      </vt:variant>
      <vt:variant>
        <vt:i4>0</vt:i4>
      </vt:variant>
      <vt:variant>
        <vt:i4>5</vt:i4>
      </vt:variant>
      <vt:variant>
        <vt:lpwstr>mailto:schoolsec@aldro.org</vt:lpwstr>
      </vt:variant>
      <vt:variant>
        <vt:lpwstr/>
      </vt:variant>
      <vt:variant>
        <vt:i4>7864384</vt:i4>
      </vt:variant>
      <vt:variant>
        <vt:i4>369</vt:i4>
      </vt:variant>
      <vt:variant>
        <vt:i4>0</vt:i4>
      </vt:variant>
      <vt:variant>
        <vt:i4>5</vt:i4>
      </vt:variant>
      <vt:variant>
        <vt:lpwstr>mailto:hmsec@aldro.org</vt:lpwstr>
      </vt:variant>
      <vt:variant>
        <vt:lpwstr/>
      </vt:variant>
      <vt:variant>
        <vt:i4>1572921</vt:i4>
      </vt:variant>
      <vt:variant>
        <vt:i4>362</vt:i4>
      </vt:variant>
      <vt:variant>
        <vt:i4>0</vt:i4>
      </vt:variant>
      <vt:variant>
        <vt:i4>5</vt:i4>
      </vt:variant>
      <vt:variant>
        <vt:lpwstr/>
      </vt:variant>
      <vt:variant>
        <vt:lpwstr>_Toc65840678</vt:lpwstr>
      </vt:variant>
      <vt:variant>
        <vt:i4>1507385</vt:i4>
      </vt:variant>
      <vt:variant>
        <vt:i4>356</vt:i4>
      </vt:variant>
      <vt:variant>
        <vt:i4>0</vt:i4>
      </vt:variant>
      <vt:variant>
        <vt:i4>5</vt:i4>
      </vt:variant>
      <vt:variant>
        <vt:lpwstr/>
      </vt:variant>
      <vt:variant>
        <vt:lpwstr>_Toc65840677</vt:lpwstr>
      </vt:variant>
      <vt:variant>
        <vt:i4>1441849</vt:i4>
      </vt:variant>
      <vt:variant>
        <vt:i4>350</vt:i4>
      </vt:variant>
      <vt:variant>
        <vt:i4>0</vt:i4>
      </vt:variant>
      <vt:variant>
        <vt:i4>5</vt:i4>
      </vt:variant>
      <vt:variant>
        <vt:lpwstr/>
      </vt:variant>
      <vt:variant>
        <vt:lpwstr>_Toc65840676</vt:lpwstr>
      </vt:variant>
      <vt:variant>
        <vt:i4>1376313</vt:i4>
      </vt:variant>
      <vt:variant>
        <vt:i4>344</vt:i4>
      </vt:variant>
      <vt:variant>
        <vt:i4>0</vt:i4>
      </vt:variant>
      <vt:variant>
        <vt:i4>5</vt:i4>
      </vt:variant>
      <vt:variant>
        <vt:lpwstr/>
      </vt:variant>
      <vt:variant>
        <vt:lpwstr>_Toc65840675</vt:lpwstr>
      </vt:variant>
      <vt:variant>
        <vt:i4>1310777</vt:i4>
      </vt:variant>
      <vt:variant>
        <vt:i4>338</vt:i4>
      </vt:variant>
      <vt:variant>
        <vt:i4>0</vt:i4>
      </vt:variant>
      <vt:variant>
        <vt:i4>5</vt:i4>
      </vt:variant>
      <vt:variant>
        <vt:lpwstr/>
      </vt:variant>
      <vt:variant>
        <vt:lpwstr>_Toc65840674</vt:lpwstr>
      </vt:variant>
      <vt:variant>
        <vt:i4>1245241</vt:i4>
      </vt:variant>
      <vt:variant>
        <vt:i4>332</vt:i4>
      </vt:variant>
      <vt:variant>
        <vt:i4>0</vt:i4>
      </vt:variant>
      <vt:variant>
        <vt:i4>5</vt:i4>
      </vt:variant>
      <vt:variant>
        <vt:lpwstr/>
      </vt:variant>
      <vt:variant>
        <vt:lpwstr>_Toc65840673</vt:lpwstr>
      </vt:variant>
      <vt:variant>
        <vt:i4>1179705</vt:i4>
      </vt:variant>
      <vt:variant>
        <vt:i4>326</vt:i4>
      </vt:variant>
      <vt:variant>
        <vt:i4>0</vt:i4>
      </vt:variant>
      <vt:variant>
        <vt:i4>5</vt:i4>
      </vt:variant>
      <vt:variant>
        <vt:lpwstr/>
      </vt:variant>
      <vt:variant>
        <vt:lpwstr>_Toc65840672</vt:lpwstr>
      </vt:variant>
      <vt:variant>
        <vt:i4>1114169</vt:i4>
      </vt:variant>
      <vt:variant>
        <vt:i4>320</vt:i4>
      </vt:variant>
      <vt:variant>
        <vt:i4>0</vt:i4>
      </vt:variant>
      <vt:variant>
        <vt:i4>5</vt:i4>
      </vt:variant>
      <vt:variant>
        <vt:lpwstr/>
      </vt:variant>
      <vt:variant>
        <vt:lpwstr>_Toc65840671</vt:lpwstr>
      </vt:variant>
      <vt:variant>
        <vt:i4>1048633</vt:i4>
      </vt:variant>
      <vt:variant>
        <vt:i4>314</vt:i4>
      </vt:variant>
      <vt:variant>
        <vt:i4>0</vt:i4>
      </vt:variant>
      <vt:variant>
        <vt:i4>5</vt:i4>
      </vt:variant>
      <vt:variant>
        <vt:lpwstr/>
      </vt:variant>
      <vt:variant>
        <vt:lpwstr>_Toc65840670</vt:lpwstr>
      </vt:variant>
      <vt:variant>
        <vt:i4>1638456</vt:i4>
      </vt:variant>
      <vt:variant>
        <vt:i4>308</vt:i4>
      </vt:variant>
      <vt:variant>
        <vt:i4>0</vt:i4>
      </vt:variant>
      <vt:variant>
        <vt:i4>5</vt:i4>
      </vt:variant>
      <vt:variant>
        <vt:lpwstr/>
      </vt:variant>
      <vt:variant>
        <vt:lpwstr>_Toc65840669</vt:lpwstr>
      </vt:variant>
      <vt:variant>
        <vt:i4>1572920</vt:i4>
      </vt:variant>
      <vt:variant>
        <vt:i4>302</vt:i4>
      </vt:variant>
      <vt:variant>
        <vt:i4>0</vt:i4>
      </vt:variant>
      <vt:variant>
        <vt:i4>5</vt:i4>
      </vt:variant>
      <vt:variant>
        <vt:lpwstr/>
      </vt:variant>
      <vt:variant>
        <vt:lpwstr>_Toc65840668</vt:lpwstr>
      </vt:variant>
      <vt:variant>
        <vt:i4>1507384</vt:i4>
      </vt:variant>
      <vt:variant>
        <vt:i4>296</vt:i4>
      </vt:variant>
      <vt:variant>
        <vt:i4>0</vt:i4>
      </vt:variant>
      <vt:variant>
        <vt:i4>5</vt:i4>
      </vt:variant>
      <vt:variant>
        <vt:lpwstr/>
      </vt:variant>
      <vt:variant>
        <vt:lpwstr>_Toc65840667</vt:lpwstr>
      </vt:variant>
      <vt:variant>
        <vt:i4>1441848</vt:i4>
      </vt:variant>
      <vt:variant>
        <vt:i4>290</vt:i4>
      </vt:variant>
      <vt:variant>
        <vt:i4>0</vt:i4>
      </vt:variant>
      <vt:variant>
        <vt:i4>5</vt:i4>
      </vt:variant>
      <vt:variant>
        <vt:lpwstr/>
      </vt:variant>
      <vt:variant>
        <vt:lpwstr>_Toc65840666</vt:lpwstr>
      </vt:variant>
      <vt:variant>
        <vt:i4>1376312</vt:i4>
      </vt:variant>
      <vt:variant>
        <vt:i4>284</vt:i4>
      </vt:variant>
      <vt:variant>
        <vt:i4>0</vt:i4>
      </vt:variant>
      <vt:variant>
        <vt:i4>5</vt:i4>
      </vt:variant>
      <vt:variant>
        <vt:lpwstr/>
      </vt:variant>
      <vt:variant>
        <vt:lpwstr>_Toc65840665</vt:lpwstr>
      </vt:variant>
      <vt:variant>
        <vt:i4>1310776</vt:i4>
      </vt:variant>
      <vt:variant>
        <vt:i4>278</vt:i4>
      </vt:variant>
      <vt:variant>
        <vt:i4>0</vt:i4>
      </vt:variant>
      <vt:variant>
        <vt:i4>5</vt:i4>
      </vt:variant>
      <vt:variant>
        <vt:lpwstr/>
      </vt:variant>
      <vt:variant>
        <vt:lpwstr>_Toc65840664</vt:lpwstr>
      </vt:variant>
      <vt:variant>
        <vt:i4>1245240</vt:i4>
      </vt:variant>
      <vt:variant>
        <vt:i4>272</vt:i4>
      </vt:variant>
      <vt:variant>
        <vt:i4>0</vt:i4>
      </vt:variant>
      <vt:variant>
        <vt:i4>5</vt:i4>
      </vt:variant>
      <vt:variant>
        <vt:lpwstr/>
      </vt:variant>
      <vt:variant>
        <vt:lpwstr>_Toc65840663</vt:lpwstr>
      </vt:variant>
      <vt:variant>
        <vt:i4>1179704</vt:i4>
      </vt:variant>
      <vt:variant>
        <vt:i4>266</vt:i4>
      </vt:variant>
      <vt:variant>
        <vt:i4>0</vt:i4>
      </vt:variant>
      <vt:variant>
        <vt:i4>5</vt:i4>
      </vt:variant>
      <vt:variant>
        <vt:lpwstr/>
      </vt:variant>
      <vt:variant>
        <vt:lpwstr>_Toc65840662</vt:lpwstr>
      </vt:variant>
      <vt:variant>
        <vt:i4>1114168</vt:i4>
      </vt:variant>
      <vt:variant>
        <vt:i4>260</vt:i4>
      </vt:variant>
      <vt:variant>
        <vt:i4>0</vt:i4>
      </vt:variant>
      <vt:variant>
        <vt:i4>5</vt:i4>
      </vt:variant>
      <vt:variant>
        <vt:lpwstr/>
      </vt:variant>
      <vt:variant>
        <vt:lpwstr>_Toc65840661</vt:lpwstr>
      </vt:variant>
      <vt:variant>
        <vt:i4>1048632</vt:i4>
      </vt:variant>
      <vt:variant>
        <vt:i4>254</vt:i4>
      </vt:variant>
      <vt:variant>
        <vt:i4>0</vt:i4>
      </vt:variant>
      <vt:variant>
        <vt:i4>5</vt:i4>
      </vt:variant>
      <vt:variant>
        <vt:lpwstr/>
      </vt:variant>
      <vt:variant>
        <vt:lpwstr>_Toc65840660</vt:lpwstr>
      </vt:variant>
      <vt:variant>
        <vt:i4>1638459</vt:i4>
      </vt:variant>
      <vt:variant>
        <vt:i4>248</vt:i4>
      </vt:variant>
      <vt:variant>
        <vt:i4>0</vt:i4>
      </vt:variant>
      <vt:variant>
        <vt:i4>5</vt:i4>
      </vt:variant>
      <vt:variant>
        <vt:lpwstr/>
      </vt:variant>
      <vt:variant>
        <vt:lpwstr>_Toc65840659</vt:lpwstr>
      </vt:variant>
      <vt:variant>
        <vt:i4>1572923</vt:i4>
      </vt:variant>
      <vt:variant>
        <vt:i4>242</vt:i4>
      </vt:variant>
      <vt:variant>
        <vt:i4>0</vt:i4>
      </vt:variant>
      <vt:variant>
        <vt:i4>5</vt:i4>
      </vt:variant>
      <vt:variant>
        <vt:lpwstr/>
      </vt:variant>
      <vt:variant>
        <vt:lpwstr>_Toc65840658</vt:lpwstr>
      </vt:variant>
      <vt:variant>
        <vt:i4>1507387</vt:i4>
      </vt:variant>
      <vt:variant>
        <vt:i4>236</vt:i4>
      </vt:variant>
      <vt:variant>
        <vt:i4>0</vt:i4>
      </vt:variant>
      <vt:variant>
        <vt:i4>5</vt:i4>
      </vt:variant>
      <vt:variant>
        <vt:lpwstr/>
      </vt:variant>
      <vt:variant>
        <vt:lpwstr>_Toc65840657</vt:lpwstr>
      </vt:variant>
      <vt:variant>
        <vt:i4>1441851</vt:i4>
      </vt:variant>
      <vt:variant>
        <vt:i4>230</vt:i4>
      </vt:variant>
      <vt:variant>
        <vt:i4>0</vt:i4>
      </vt:variant>
      <vt:variant>
        <vt:i4>5</vt:i4>
      </vt:variant>
      <vt:variant>
        <vt:lpwstr/>
      </vt:variant>
      <vt:variant>
        <vt:lpwstr>_Toc65840656</vt:lpwstr>
      </vt:variant>
      <vt:variant>
        <vt:i4>1376315</vt:i4>
      </vt:variant>
      <vt:variant>
        <vt:i4>224</vt:i4>
      </vt:variant>
      <vt:variant>
        <vt:i4>0</vt:i4>
      </vt:variant>
      <vt:variant>
        <vt:i4>5</vt:i4>
      </vt:variant>
      <vt:variant>
        <vt:lpwstr/>
      </vt:variant>
      <vt:variant>
        <vt:lpwstr>_Toc65840655</vt:lpwstr>
      </vt:variant>
      <vt:variant>
        <vt:i4>1310779</vt:i4>
      </vt:variant>
      <vt:variant>
        <vt:i4>218</vt:i4>
      </vt:variant>
      <vt:variant>
        <vt:i4>0</vt:i4>
      </vt:variant>
      <vt:variant>
        <vt:i4>5</vt:i4>
      </vt:variant>
      <vt:variant>
        <vt:lpwstr/>
      </vt:variant>
      <vt:variant>
        <vt:lpwstr>_Toc65840654</vt:lpwstr>
      </vt:variant>
      <vt:variant>
        <vt:i4>1245243</vt:i4>
      </vt:variant>
      <vt:variant>
        <vt:i4>212</vt:i4>
      </vt:variant>
      <vt:variant>
        <vt:i4>0</vt:i4>
      </vt:variant>
      <vt:variant>
        <vt:i4>5</vt:i4>
      </vt:variant>
      <vt:variant>
        <vt:lpwstr/>
      </vt:variant>
      <vt:variant>
        <vt:lpwstr>_Toc65840653</vt:lpwstr>
      </vt:variant>
      <vt:variant>
        <vt:i4>1179707</vt:i4>
      </vt:variant>
      <vt:variant>
        <vt:i4>206</vt:i4>
      </vt:variant>
      <vt:variant>
        <vt:i4>0</vt:i4>
      </vt:variant>
      <vt:variant>
        <vt:i4>5</vt:i4>
      </vt:variant>
      <vt:variant>
        <vt:lpwstr/>
      </vt:variant>
      <vt:variant>
        <vt:lpwstr>_Toc65840652</vt:lpwstr>
      </vt:variant>
      <vt:variant>
        <vt:i4>1114171</vt:i4>
      </vt:variant>
      <vt:variant>
        <vt:i4>200</vt:i4>
      </vt:variant>
      <vt:variant>
        <vt:i4>0</vt:i4>
      </vt:variant>
      <vt:variant>
        <vt:i4>5</vt:i4>
      </vt:variant>
      <vt:variant>
        <vt:lpwstr/>
      </vt:variant>
      <vt:variant>
        <vt:lpwstr>_Toc65840651</vt:lpwstr>
      </vt:variant>
      <vt:variant>
        <vt:i4>1048635</vt:i4>
      </vt:variant>
      <vt:variant>
        <vt:i4>194</vt:i4>
      </vt:variant>
      <vt:variant>
        <vt:i4>0</vt:i4>
      </vt:variant>
      <vt:variant>
        <vt:i4>5</vt:i4>
      </vt:variant>
      <vt:variant>
        <vt:lpwstr/>
      </vt:variant>
      <vt:variant>
        <vt:lpwstr>_Toc65840650</vt:lpwstr>
      </vt:variant>
      <vt:variant>
        <vt:i4>1638458</vt:i4>
      </vt:variant>
      <vt:variant>
        <vt:i4>188</vt:i4>
      </vt:variant>
      <vt:variant>
        <vt:i4>0</vt:i4>
      </vt:variant>
      <vt:variant>
        <vt:i4>5</vt:i4>
      </vt:variant>
      <vt:variant>
        <vt:lpwstr/>
      </vt:variant>
      <vt:variant>
        <vt:lpwstr>_Toc65840649</vt:lpwstr>
      </vt:variant>
      <vt:variant>
        <vt:i4>1572922</vt:i4>
      </vt:variant>
      <vt:variant>
        <vt:i4>182</vt:i4>
      </vt:variant>
      <vt:variant>
        <vt:i4>0</vt:i4>
      </vt:variant>
      <vt:variant>
        <vt:i4>5</vt:i4>
      </vt:variant>
      <vt:variant>
        <vt:lpwstr/>
      </vt:variant>
      <vt:variant>
        <vt:lpwstr>_Toc65840648</vt:lpwstr>
      </vt:variant>
      <vt:variant>
        <vt:i4>1507386</vt:i4>
      </vt:variant>
      <vt:variant>
        <vt:i4>176</vt:i4>
      </vt:variant>
      <vt:variant>
        <vt:i4>0</vt:i4>
      </vt:variant>
      <vt:variant>
        <vt:i4>5</vt:i4>
      </vt:variant>
      <vt:variant>
        <vt:lpwstr/>
      </vt:variant>
      <vt:variant>
        <vt:lpwstr>_Toc65840647</vt:lpwstr>
      </vt:variant>
      <vt:variant>
        <vt:i4>1441850</vt:i4>
      </vt:variant>
      <vt:variant>
        <vt:i4>170</vt:i4>
      </vt:variant>
      <vt:variant>
        <vt:i4>0</vt:i4>
      </vt:variant>
      <vt:variant>
        <vt:i4>5</vt:i4>
      </vt:variant>
      <vt:variant>
        <vt:lpwstr/>
      </vt:variant>
      <vt:variant>
        <vt:lpwstr>_Toc65840646</vt:lpwstr>
      </vt:variant>
      <vt:variant>
        <vt:i4>1376314</vt:i4>
      </vt:variant>
      <vt:variant>
        <vt:i4>164</vt:i4>
      </vt:variant>
      <vt:variant>
        <vt:i4>0</vt:i4>
      </vt:variant>
      <vt:variant>
        <vt:i4>5</vt:i4>
      </vt:variant>
      <vt:variant>
        <vt:lpwstr/>
      </vt:variant>
      <vt:variant>
        <vt:lpwstr>_Toc65840645</vt:lpwstr>
      </vt:variant>
      <vt:variant>
        <vt:i4>1310778</vt:i4>
      </vt:variant>
      <vt:variant>
        <vt:i4>158</vt:i4>
      </vt:variant>
      <vt:variant>
        <vt:i4>0</vt:i4>
      </vt:variant>
      <vt:variant>
        <vt:i4>5</vt:i4>
      </vt:variant>
      <vt:variant>
        <vt:lpwstr/>
      </vt:variant>
      <vt:variant>
        <vt:lpwstr>_Toc65840644</vt:lpwstr>
      </vt:variant>
      <vt:variant>
        <vt:i4>1245242</vt:i4>
      </vt:variant>
      <vt:variant>
        <vt:i4>152</vt:i4>
      </vt:variant>
      <vt:variant>
        <vt:i4>0</vt:i4>
      </vt:variant>
      <vt:variant>
        <vt:i4>5</vt:i4>
      </vt:variant>
      <vt:variant>
        <vt:lpwstr/>
      </vt:variant>
      <vt:variant>
        <vt:lpwstr>_Toc65840643</vt:lpwstr>
      </vt:variant>
      <vt:variant>
        <vt:i4>1179706</vt:i4>
      </vt:variant>
      <vt:variant>
        <vt:i4>146</vt:i4>
      </vt:variant>
      <vt:variant>
        <vt:i4>0</vt:i4>
      </vt:variant>
      <vt:variant>
        <vt:i4>5</vt:i4>
      </vt:variant>
      <vt:variant>
        <vt:lpwstr/>
      </vt:variant>
      <vt:variant>
        <vt:lpwstr>_Toc65840642</vt:lpwstr>
      </vt:variant>
      <vt:variant>
        <vt:i4>1114170</vt:i4>
      </vt:variant>
      <vt:variant>
        <vt:i4>140</vt:i4>
      </vt:variant>
      <vt:variant>
        <vt:i4>0</vt:i4>
      </vt:variant>
      <vt:variant>
        <vt:i4>5</vt:i4>
      </vt:variant>
      <vt:variant>
        <vt:lpwstr/>
      </vt:variant>
      <vt:variant>
        <vt:lpwstr>_Toc65840641</vt:lpwstr>
      </vt:variant>
      <vt:variant>
        <vt:i4>1048634</vt:i4>
      </vt:variant>
      <vt:variant>
        <vt:i4>134</vt:i4>
      </vt:variant>
      <vt:variant>
        <vt:i4>0</vt:i4>
      </vt:variant>
      <vt:variant>
        <vt:i4>5</vt:i4>
      </vt:variant>
      <vt:variant>
        <vt:lpwstr/>
      </vt:variant>
      <vt:variant>
        <vt:lpwstr>_Toc65840640</vt:lpwstr>
      </vt:variant>
      <vt:variant>
        <vt:i4>1638461</vt:i4>
      </vt:variant>
      <vt:variant>
        <vt:i4>128</vt:i4>
      </vt:variant>
      <vt:variant>
        <vt:i4>0</vt:i4>
      </vt:variant>
      <vt:variant>
        <vt:i4>5</vt:i4>
      </vt:variant>
      <vt:variant>
        <vt:lpwstr/>
      </vt:variant>
      <vt:variant>
        <vt:lpwstr>_Toc65840639</vt:lpwstr>
      </vt:variant>
      <vt:variant>
        <vt:i4>1572925</vt:i4>
      </vt:variant>
      <vt:variant>
        <vt:i4>122</vt:i4>
      </vt:variant>
      <vt:variant>
        <vt:i4>0</vt:i4>
      </vt:variant>
      <vt:variant>
        <vt:i4>5</vt:i4>
      </vt:variant>
      <vt:variant>
        <vt:lpwstr/>
      </vt:variant>
      <vt:variant>
        <vt:lpwstr>_Toc65840638</vt:lpwstr>
      </vt:variant>
      <vt:variant>
        <vt:i4>1507389</vt:i4>
      </vt:variant>
      <vt:variant>
        <vt:i4>116</vt:i4>
      </vt:variant>
      <vt:variant>
        <vt:i4>0</vt:i4>
      </vt:variant>
      <vt:variant>
        <vt:i4>5</vt:i4>
      </vt:variant>
      <vt:variant>
        <vt:lpwstr/>
      </vt:variant>
      <vt:variant>
        <vt:lpwstr>_Toc65840637</vt:lpwstr>
      </vt:variant>
      <vt:variant>
        <vt:i4>1441853</vt:i4>
      </vt:variant>
      <vt:variant>
        <vt:i4>110</vt:i4>
      </vt:variant>
      <vt:variant>
        <vt:i4>0</vt:i4>
      </vt:variant>
      <vt:variant>
        <vt:i4>5</vt:i4>
      </vt:variant>
      <vt:variant>
        <vt:lpwstr/>
      </vt:variant>
      <vt:variant>
        <vt:lpwstr>_Toc65840636</vt:lpwstr>
      </vt:variant>
      <vt:variant>
        <vt:i4>1376317</vt:i4>
      </vt:variant>
      <vt:variant>
        <vt:i4>104</vt:i4>
      </vt:variant>
      <vt:variant>
        <vt:i4>0</vt:i4>
      </vt:variant>
      <vt:variant>
        <vt:i4>5</vt:i4>
      </vt:variant>
      <vt:variant>
        <vt:lpwstr/>
      </vt:variant>
      <vt:variant>
        <vt:lpwstr>_Toc65840635</vt:lpwstr>
      </vt:variant>
      <vt:variant>
        <vt:i4>1310781</vt:i4>
      </vt:variant>
      <vt:variant>
        <vt:i4>98</vt:i4>
      </vt:variant>
      <vt:variant>
        <vt:i4>0</vt:i4>
      </vt:variant>
      <vt:variant>
        <vt:i4>5</vt:i4>
      </vt:variant>
      <vt:variant>
        <vt:lpwstr/>
      </vt:variant>
      <vt:variant>
        <vt:lpwstr>_Toc65840634</vt:lpwstr>
      </vt:variant>
      <vt:variant>
        <vt:i4>1245245</vt:i4>
      </vt:variant>
      <vt:variant>
        <vt:i4>92</vt:i4>
      </vt:variant>
      <vt:variant>
        <vt:i4>0</vt:i4>
      </vt:variant>
      <vt:variant>
        <vt:i4>5</vt:i4>
      </vt:variant>
      <vt:variant>
        <vt:lpwstr/>
      </vt:variant>
      <vt:variant>
        <vt:lpwstr>_Toc65840633</vt:lpwstr>
      </vt:variant>
      <vt:variant>
        <vt:i4>1179709</vt:i4>
      </vt:variant>
      <vt:variant>
        <vt:i4>86</vt:i4>
      </vt:variant>
      <vt:variant>
        <vt:i4>0</vt:i4>
      </vt:variant>
      <vt:variant>
        <vt:i4>5</vt:i4>
      </vt:variant>
      <vt:variant>
        <vt:lpwstr/>
      </vt:variant>
      <vt:variant>
        <vt:lpwstr>_Toc65840632</vt:lpwstr>
      </vt:variant>
      <vt:variant>
        <vt:i4>1114173</vt:i4>
      </vt:variant>
      <vt:variant>
        <vt:i4>80</vt:i4>
      </vt:variant>
      <vt:variant>
        <vt:i4>0</vt:i4>
      </vt:variant>
      <vt:variant>
        <vt:i4>5</vt:i4>
      </vt:variant>
      <vt:variant>
        <vt:lpwstr/>
      </vt:variant>
      <vt:variant>
        <vt:lpwstr>_Toc65840631</vt:lpwstr>
      </vt:variant>
      <vt:variant>
        <vt:i4>1048637</vt:i4>
      </vt:variant>
      <vt:variant>
        <vt:i4>74</vt:i4>
      </vt:variant>
      <vt:variant>
        <vt:i4>0</vt:i4>
      </vt:variant>
      <vt:variant>
        <vt:i4>5</vt:i4>
      </vt:variant>
      <vt:variant>
        <vt:lpwstr/>
      </vt:variant>
      <vt:variant>
        <vt:lpwstr>_Toc65840630</vt:lpwstr>
      </vt:variant>
      <vt:variant>
        <vt:i4>1638460</vt:i4>
      </vt:variant>
      <vt:variant>
        <vt:i4>68</vt:i4>
      </vt:variant>
      <vt:variant>
        <vt:i4>0</vt:i4>
      </vt:variant>
      <vt:variant>
        <vt:i4>5</vt:i4>
      </vt:variant>
      <vt:variant>
        <vt:lpwstr/>
      </vt:variant>
      <vt:variant>
        <vt:lpwstr>_Toc65840629</vt:lpwstr>
      </vt:variant>
      <vt:variant>
        <vt:i4>1572924</vt:i4>
      </vt:variant>
      <vt:variant>
        <vt:i4>62</vt:i4>
      </vt:variant>
      <vt:variant>
        <vt:i4>0</vt:i4>
      </vt:variant>
      <vt:variant>
        <vt:i4>5</vt:i4>
      </vt:variant>
      <vt:variant>
        <vt:lpwstr/>
      </vt:variant>
      <vt:variant>
        <vt:lpwstr>_Toc65840628</vt:lpwstr>
      </vt:variant>
      <vt:variant>
        <vt:i4>1507388</vt:i4>
      </vt:variant>
      <vt:variant>
        <vt:i4>56</vt:i4>
      </vt:variant>
      <vt:variant>
        <vt:i4>0</vt:i4>
      </vt:variant>
      <vt:variant>
        <vt:i4>5</vt:i4>
      </vt:variant>
      <vt:variant>
        <vt:lpwstr/>
      </vt:variant>
      <vt:variant>
        <vt:lpwstr>_Toc65840627</vt:lpwstr>
      </vt:variant>
      <vt:variant>
        <vt:i4>1441852</vt:i4>
      </vt:variant>
      <vt:variant>
        <vt:i4>50</vt:i4>
      </vt:variant>
      <vt:variant>
        <vt:i4>0</vt:i4>
      </vt:variant>
      <vt:variant>
        <vt:i4>5</vt:i4>
      </vt:variant>
      <vt:variant>
        <vt:lpwstr/>
      </vt:variant>
      <vt:variant>
        <vt:lpwstr>_Toc65840626</vt:lpwstr>
      </vt:variant>
      <vt:variant>
        <vt:i4>1376316</vt:i4>
      </vt:variant>
      <vt:variant>
        <vt:i4>44</vt:i4>
      </vt:variant>
      <vt:variant>
        <vt:i4>0</vt:i4>
      </vt:variant>
      <vt:variant>
        <vt:i4>5</vt:i4>
      </vt:variant>
      <vt:variant>
        <vt:lpwstr/>
      </vt:variant>
      <vt:variant>
        <vt:lpwstr>_Toc65840625</vt:lpwstr>
      </vt:variant>
      <vt:variant>
        <vt:i4>1310780</vt:i4>
      </vt:variant>
      <vt:variant>
        <vt:i4>38</vt:i4>
      </vt:variant>
      <vt:variant>
        <vt:i4>0</vt:i4>
      </vt:variant>
      <vt:variant>
        <vt:i4>5</vt:i4>
      </vt:variant>
      <vt:variant>
        <vt:lpwstr/>
      </vt:variant>
      <vt:variant>
        <vt:lpwstr>_Toc65840624</vt:lpwstr>
      </vt:variant>
      <vt:variant>
        <vt:i4>1245244</vt:i4>
      </vt:variant>
      <vt:variant>
        <vt:i4>32</vt:i4>
      </vt:variant>
      <vt:variant>
        <vt:i4>0</vt:i4>
      </vt:variant>
      <vt:variant>
        <vt:i4>5</vt:i4>
      </vt:variant>
      <vt:variant>
        <vt:lpwstr/>
      </vt:variant>
      <vt:variant>
        <vt:lpwstr>_Toc65840623</vt:lpwstr>
      </vt:variant>
      <vt:variant>
        <vt:i4>1179708</vt:i4>
      </vt:variant>
      <vt:variant>
        <vt:i4>26</vt:i4>
      </vt:variant>
      <vt:variant>
        <vt:i4>0</vt:i4>
      </vt:variant>
      <vt:variant>
        <vt:i4>5</vt:i4>
      </vt:variant>
      <vt:variant>
        <vt:lpwstr/>
      </vt:variant>
      <vt:variant>
        <vt:lpwstr>_Toc65840622</vt:lpwstr>
      </vt:variant>
      <vt:variant>
        <vt:i4>1114172</vt:i4>
      </vt:variant>
      <vt:variant>
        <vt:i4>20</vt:i4>
      </vt:variant>
      <vt:variant>
        <vt:i4>0</vt:i4>
      </vt:variant>
      <vt:variant>
        <vt:i4>5</vt:i4>
      </vt:variant>
      <vt:variant>
        <vt:lpwstr/>
      </vt:variant>
      <vt:variant>
        <vt:lpwstr>_Toc65840621</vt:lpwstr>
      </vt:variant>
      <vt:variant>
        <vt:i4>1048636</vt:i4>
      </vt:variant>
      <vt:variant>
        <vt:i4>14</vt:i4>
      </vt:variant>
      <vt:variant>
        <vt:i4>0</vt:i4>
      </vt:variant>
      <vt:variant>
        <vt:i4>5</vt:i4>
      </vt:variant>
      <vt:variant>
        <vt:lpwstr/>
      </vt:variant>
      <vt:variant>
        <vt:lpwstr>_Toc65840620</vt:lpwstr>
      </vt:variant>
      <vt:variant>
        <vt:i4>1638463</vt:i4>
      </vt:variant>
      <vt:variant>
        <vt:i4>8</vt:i4>
      </vt:variant>
      <vt:variant>
        <vt:i4>0</vt:i4>
      </vt:variant>
      <vt:variant>
        <vt:i4>5</vt:i4>
      </vt:variant>
      <vt:variant>
        <vt:lpwstr/>
      </vt:variant>
      <vt:variant>
        <vt:lpwstr>_Toc65840619</vt:lpwstr>
      </vt:variant>
      <vt:variant>
        <vt:i4>1572927</vt:i4>
      </vt:variant>
      <vt:variant>
        <vt:i4>2</vt:i4>
      </vt:variant>
      <vt:variant>
        <vt:i4>0</vt:i4>
      </vt:variant>
      <vt:variant>
        <vt:i4>5</vt:i4>
      </vt:variant>
      <vt:variant>
        <vt:lpwstr/>
      </vt:variant>
      <vt:variant>
        <vt:lpwstr>_Toc65840618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Carlier</dc:creator>
  <cp:keywords/>
  <dc:description/>
  <cp:lastModifiedBy>Chris Carlier</cp:lastModifiedBy>
  <cp:revision>10</cp:revision>
  <cp:lastPrinted>2021-03-05T12:47:00Z</cp:lastPrinted>
  <dcterms:created xsi:type="dcterms:W3CDTF">2021-03-05T12:43:00Z</dcterms:created>
  <dcterms:modified xsi:type="dcterms:W3CDTF">2021-03-05T15:02:00Z</dcterms:modified>
</cp:coreProperties>
</file>